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85568" w14:textId="344E6D5E" w:rsidR="0008643B" w:rsidRPr="00E918BB" w:rsidRDefault="00E61E59" w:rsidP="00E61E59">
      <w:pPr>
        <w:spacing w:after="0"/>
        <w:rPr>
          <w:rFonts w:ascii="Arial" w:hAnsi="Arial" w:cs="Arial"/>
          <w:b/>
        </w:rPr>
      </w:pPr>
      <w:r w:rsidRPr="00E61E59">
        <w:rPr>
          <w:rFonts w:ascii="Arial" w:hAnsi="Arial" w:cs="Arial"/>
          <w:b/>
          <w:noProof/>
          <w:lang w:eastAsia="en-GB"/>
        </w:rPr>
        <mc:AlternateContent>
          <mc:Choice Requires="wps">
            <w:drawing>
              <wp:anchor distT="45720" distB="45720" distL="114300" distR="114300" simplePos="0" relativeHeight="251659264" behindDoc="0" locked="0" layoutInCell="1" allowOverlap="1" wp14:anchorId="172E93F5" wp14:editId="3079BDAA">
                <wp:simplePos x="0" y="0"/>
                <wp:positionH relativeFrom="column">
                  <wp:posOffset>1724025</wp:posOffset>
                </wp:positionH>
                <wp:positionV relativeFrom="paragraph">
                  <wp:posOffset>135255</wp:posOffset>
                </wp:positionV>
                <wp:extent cx="3724275" cy="11334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133475"/>
                        </a:xfrm>
                        <a:prstGeom prst="rect">
                          <a:avLst/>
                        </a:prstGeom>
                        <a:solidFill>
                          <a:srgbClr val="FFFFFF"/>
                        </a:solidFill>
                        <a:ln w="9525">
                          <a:noFill/>
                          <a:miter lim="800000"/>
                          <a:headEnd/>
                          <a:tailEnd/>
                        </a:ln>
                      </wps:spPr>
                      <wps:txbx>
                        <w:txbxContent>
                          <w:p w14:paraId="143ACF21" w14:textId="03232345" w:rsidR="00F60F71" w:rsidRPr="00E61E59" w:rsidRDefault="00F60F71" w:rsidP="00E61E59">
                            <w:pPr>
                              <w:jc w:val="center"/>
                              <w:rPr>
                                <w:b/>
                                <w:bCs/>
                                <w:sz w:val="28"/>
                                <w:szCs w:val="28"/>
                                <w:u w:val="single"/>
                              </w:rPr>
                            </w:pPr>
                            <w:r w:rsidRPr="00E61E59">
                              <w:rPr>
                                <w:b/>
                                <w:bCs/>
                                <w:sz w:val="28"/>
                                <w:szCs w:val="28"/>
                                <w:u w:val="single"/>
                              </w:rPr>
                              <w:t>ROUNDTABLE SUMMARY</w:t>
                            </w:r>
                          </w:p>
                          <w:p w14:paraId="690D450E" w14:textId="5D773401" w:rsidR="00F60F71" w:rsidRPr="00E61E59" w:rsidRDefault="00F60F71" w:rsidP="00E61E59">
                            <w:pPr>
                              <w:jc w:val="center"/>
                              <w:rPr>
                                <w:b/>
                                <w:bCs/>
                                <w:sz w:val="28"/>
                                <w:szCs w:val="28"/>
                              </w:rPr>
                            </w:pPr>
                            <w:r w:rsidRPr="00E61E59">
                              <w:rPr>
                                <w:b/>
                                <w:bCs/>
                                <w:sz w:val="28"/>
                                <w:szCs w:val="28"/>
                              </w:rPr>
                              <w:t>1</w:t>
                            </w:r>
                            <w:r w:rsidR="00D043A6">
                              <w:rPr>
                                <w:b/>
                                <w:bCs/>
                                <w:sz w:val="28"/>
                                <w:szCs w:val="28"/>
                              </w:rPr>
                              <w:t>4 NOVE</w:t>
                            </w:r>
                            <w:r>
                              <w:rPr>
                                <w:b/>
                                <w:bCs/>
                                <w:sz w:val="28"/>
                                <w:szCs w:val="28"/>
                              </w:rPr>
                              <w:t xml:space="preserve">MBER </w:t>
                            </w:r>
                            <w:r w:rsidRPr="00E61E59">
                              <w:rPr>
                                <w:b/>
                                <w:bCs/>
                                <w:sz w:val="28"/>
                                <w:szCs w:val="28"/>
                              </w:rPr>
                              <w:t>2019</w:t>
                            </w:r>
                          </w:p>
                          <w:p w14:paraId="42DA280C" w14:textId="0B0CAA97" w:rsidR="00F60F71" w:rsidRPr="00E61E59" w:rsidRDefault="00D043A6" w:rsidP="00E61E59">
                            <w:pPr>
                              <w:jc w:val="center"/>
                              <w:rPr>
                                <w:b/>
                                <w:bCs/>
                                <w:sz w:val="28"/>
                                <w:szCs w:val="28"/>
                              </w:rPr>
                            </w:pPr>
                            <w:r>
                              <w:rPr>
                                <w:b/>
                                <w:bCs/>
                                <w:sz w:val="28"/>
                                <w:szCs w:val="28"/>
                              </w:rPr>
                              <w:t xml:space="preserve">THACKRAY MEDICAL MUSEUM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2E93F5" id="_x0000_t202" coordsize="21600,21600" o:spt="202" path="m,l,21600r21600,l21600,xe">
                <v:stroke joinstyle="miter"/>
                <v:path gradientshapeok="t" o:connecttype="rect"/>
              </v:shapetype>
              <v:shape id="Text Box 2" o:spid="_x0000_s1026" type="#_x0000_t202" style="position:absolute;margin-left:135.75pt;margin-top:10.65pt;width:293.25pt;height:8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" stroked="f">
                <v:textbox>
                  <w:txbxContent>
                    <w:p w14:paraId="143ACF21" w14:textId="03232345" w:rsidR="00F60F71" w:rsidRPr="00E61E59" w:rsidRDefault="00F60F71" w:rsidP="00E61E59">
                      <w:pPr>
                        <w:jc w:val="center"/>
                        <w:rPr>
                          <w:b/>
                          <w:bCs/>
                          <w:sz w:val="28"/>
                          <w:szCs w:val="28"/>
                          <w:u w:val="single"/>
                        </w:rPr>
                      </w:pPr>
                      <w:r w:rsidRPr="00E61E59">
                        <w:rPr>
                          <w:b/>
                          <w:bCs/>
                          <w:sz w:val="28"/>
                          <w:szCs w:val="28"/>
                          <w:u w:val="single"/>
                        </w:rPr>
                        <w:t>ROUNDTABLE SUMMARY</w:t>
                      </w:r>
                    </w:p>
                    <w:p w14:paraId="690D450E" w14:textId="5D773401" w:rsidR="00F60F71" w:rsidRPr="00E61E59" w:rsidRDefault="00F60F71" w:rsidP="00E61E59">
                      <w:pPr>
                        <w:jc w:val="center"/>
                        <w:rPr>
                          <w:b/>
                          <w:bCs/>
                          <w:sz w:val="28"/>
                          <w:szCs w:val="28"/>
                        </w:rPr>
                      </w:pPr>
                      <w:r w:rsidRPr="00E61E59">
                        <w:rPr>
                          <w:b/>
                          <w:bCs/>
                          <w:sz w:val="28"/>
                          <w:szCs w:val="28"/>
                        </w:rPr>
                        <w:t>1</w:t>
                      </w:r>
                      <w:r w:rsidR="00D043A6">
                        <w:rPr>
                          <w:b/>
                          <w:bCs/>
                          <w:sz w:val="28"/>
                          <w:szCs w:val="28"/>
                        </w:rPr>
                        <w:t>4 NOVE</w:t>
                      </w:r>
                      <w:r>
                        <w:rPr>
                          <w:b/>
                          <w:bCs/>
                          <w:sz w:val="28"/>
                          <w:szCs w:val="28"/>
                        </w:rPr>
                        <w:t xml:space="preserve">MBER </w:t>
                      </w:r>
                      <w:r w:rsidRPr="00E61E59">
                        <w:rPr>
                          <w:b/>
                          <w:bCs/>
                          <w:sz w:val="28"/>
                          <w:szCs w:val="28"/>
                        </w:rPr>
                        <w:t>2019</w:t>
                      </w:r>
                    </w:p>
                    <w:p w14:paraId="42DA280C" w14:textId="0B0CAA97" w:rsidR="00F60F71" w:rsidRPr="00E61E59" w:rsidRDefault="00D043A6" w:rsidP="00E61E59">
                      <w:pPr>
                        <w:jc w:val="center"/>
                        <w:rPr>
                          <w:b/>
                          <w:bCs/>
                          <w:sz w:val="28"/>
                          <w:szCs w:val="28"/>
                        </w:rPr>
                      </w:pPr>
                      <w:r>
                        <w:rPr>
                          <w:b/>
                          <w:bCs/>
                          <w:sz w:val="28"/>
                          <w:szCs w:val="28"/>
                        </w:rPr>
                        <w:t xml:space="preserve">THACKRAY MEDICAL MUSEUM </w:t>
                      </w:r>
                    </w:p>
                  </w:txbxContent>
                </v:textbox>
                <w10:wrap type="square"/>
              </v:shape>
            </w:pict>
          </mc:Fallback>
        </mc:AlternateContent>
      </w:r>
      <w:r>
        <w:rPr>
          <w:rFonts w:ascii="Arial" w:hAnsi="Arial" w:cs="Arial"/>
          <w:b/>
          <w:noProof/>
          <w:lang w:eastAsia="en-GB"/>
        </w:rPr>
        <w:drawing>
          <wp:inline distT="0" distB="0" distL="0" distR="0" wp14:anchorId="315CDABF" wp14:editId="082C2CBE">
            <wp:extent cx="1343025" cy="1343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kshire Funders Forum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025" cy="1343025"/>
                    </a:xfrm>
                    <a:prstGeom prst="rect">
                      <a:avLst/>
                    </a:prstGeom>
                  </pic:spPr>
                </pic:pic>
              </a:graphicData>
            </a:graphic>
          </wp:inline>
        </w:drawing>
      </w:r>
    </w:p>
    <w:p w14:paraId="38714442" w14:textId="77777777" w:rsidR="003032D4" w:rsidRPr="001F2A4A" w:rsidRDefault="003032D4" w:rsidP="003032D4">
      <w:pPr>
        <w:spacing w:after="0"/>
        <w:jc w:val="center"/>
        <w:rPr>
          <w:rFonts w:ascii="Arial" w:hAnsi="Arial" w:cs="Arial"/>
        </w:rPr>
      </w:pPr>
    </w:p>
    <w:p w14:paraId="6B97408A" w14:textId="0C174E5C" w:rsidR="007F0ACB" w:rsidRPr="001F2A4A" w:rsidRDefault="007F0ACB" w:rsidP="0045620F">
      <w:pPr>
        <w:pStyle w:val="d-participant"/>
        <w:spacing w:before="0" w:beforeAutospacing="0" w:after="0" w:afterAutospacing="0"/>
        <w:textAlignment w:val="baseline"/>
        <w:rPr>
          <w:rFonts w:ascii="Arial" w:hAnsi="Arial" w:cs="Arial"/>
          <w:sz w:val="22"/>
          <w:szCs w:val="22"/>
        </w:rPr>
      </w:pPr>
      <w:r w:rsidRPr="001F2A4A">
        <w:rPr>
          <w:rFonts w:ascii="Arial" w:hAnsi="Arial" w:cs="Arial"/>
          <w:sz w:val="22"/>
          <w:szCs w:val="22"/>
        </w:rPr>
        <w:t>Carla Marshall (</w:t>
      </w:r>
      <w:r w:rsidR="00D043A6" w:rsidRPr="001F2A4A">
        <w:rPr>
          <w:rFonts w:ascii="Arial" w:hAnsi="Arial" w:cs="Arial"/>
          <w:sz w:val="22"/>
          <w:szCs w:val="22"/>
        </w:rPr>
        <w:t xml:space="preserve">Chair &amp; </w:t>
      </w:r>
      <w:r w:rsidRPr="001F2A4A">
        <w:rPr>
          <w:rFonts w:ascii="Arial" w:hAnsi="Arial" w:cs="Arial"/>
          <w:sz w:val="22"/>
          <w:szCs w:val="22"/>
        </w:rPr>
        <w:t xml:space="preserve">Co-ordinator) </w:t>
      </w:r>
      <w:r w:rsidRPr="001F2A4A">
        <w:rPr>
          <w:rFonts w:ascii="Arial" w:hAnsi="Arial" w:cs="Arial"/>
          <w:sz w:val="22"/>
          <w:szCs w:val="22"/>
        </w:rPr>
        <w:tab/>
        <w:t xml:space="preserve">Sir George Martin Trust </w:t>
      </w:r>
    </w:p>
    <w:p w14:paraId="3EE7955A" w14:textId="77777777" w:rsidR="00651C31" w:rsidRPr="0045620F" w:rsidRDefault="00651C31" w:rsidP="0045620F">
      <w:pPr>
        <w:pStyle w:val="d-participant"/>
        <w:spacing w:before="0" w:beforeAutospacing="0" w:after="0" w:afterAutospacing="0"/>
        <w:textAlignment w:val="baseline"/>
        <w:rPr>
          <w:rFonts w:ascii="Arial" w:hAnsi="Arial" w:cs="Arial"/>
          <w:sz w:val="22"/>
          <w:szCs w:val="22"/>
        </w:rPr>
      </w:pPr>
    </w:p>
    <w:p w14:paraId="269ECDA4" w14:textId="5ECEAD07" w:rsidR="00D043A6" w:rsidRDefault="00D043A6" w:rsidP="00D043A6">
      <w:pPr>
        <w:spacing w:after="0" w:line="240" w:lineRule="auto"/>
        <w:rPr>
          <w:rFonts w:ascii="Arial" w:hAnsi="Arial" w:cs="Arial"/>
        </w:rPr>
      </w:pPr>
      <w:r>
        <w:rPr>
          <w:rFonts w:ascii="Arial" w:hAnsi="Arial" w:cs="Arial"/>
        </w:rPr>
        <w:t xml:space="preserve">Funders &amp; funding advisors in </w:t>
      </w:r>
      <w:r w:rsidR="00DD5EFA" w:rsidRPr="0045620F">
        <w:rPr>
          <w:rFonts w:ascii="Arial" w:hAnsi="Arial" w:cs="Arial"/>
        </w:rPr>
        <w:t>attendance:</w:t>
      </w:r>
      <w:r w:rsidR="00DD5EFA" w:rsidRPr="0045620F">
        <w:rPr>
          <w:rFonts w:ascii="Arial" w:hAnsi="Arial" w:cs="Arial"/>
        </w:rPr>
        <w:tab/>
      </w:r>
    </w:p>
    <w:p w14:paraId="03E0C29D" w14:textId="77777777" w:rsidR="00D043A6" w:rsidRDefault="00D043A6" w:rsidP="00D043A6">
      <w:pPr>
        <w:spacing w:after="0" w:line="240" w:lineRule="auto"/>
        <w:rPr>
          <w:rFonts w:ascii="Arial" w:hAnsi="Arial" w:cs="Arial"/>
        </w:rPr>
      </w:pPr>
    </w:p>
    <w:tbl>
      <w:tblPr>
        <w:tblW w:w="8983" w:type="dxa"/>
        <w:tblLook w:val="04A0" w:firstRow="1" w:lastRow="0" w:firstColumn="1" w:lastColumn="0" w:noHBand="0" w:noVBand="1"/>
      </w:tblPr>
      <w:tblGrid>
        <w:gridCol w:w="5483"/>
        <w:gridCol w:w="3500"/>
      </w:tblGrid>
      <w:tr w:rsidR="00D043A6" w:rsidRPr="00D043A6" w14:paraId="2EC40BB5" w14:textId="77777777" w:rsidTr="00D043A6">
        <w:trPr>
          <w:trHeight w:val="300"/>
        </w:trPr>
        <w:tc>
          <w:tcPr>
            <w:tcW w:w="5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542CA"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Allen Lane Foundation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18FFF76F"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Tim Cutts</w:t>
            </w:r>
          </w:p>
        </w:tc>
      </w:tr>
      <w:tr w:rsidR="00D043A6" w:rsidRPr="00D043A6" w14:paraId="1F382AEC"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42AB5787"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Charity Bank </w:t>
            </w:r>
          </w:p>
        </w:tc>
        <w:tc>
          <w:tcPr>
            <w:tcW w:w="3500" w:type="dxa"/>
            <w:tcBorders>
              <w:top w:val="nil"/>
              <w:left w:val="nil"/>
              <w:bottom w:val="single" w:sz="4" w:space="0" w:color="auto"/>
              <w:right w:val="single" w:sz="4" w:space="0" w:color="auto"/>
            </w:tcBorders>
            <w:shd w:val="clear" w:color="auto" w:fill="auto"/>
            <w:noWrap/>
            <w:vAlign w:val="bottom"/>
            <w:hideMark/>
          </w:tcPr>
          <w:p w14:paraId="4249AB29"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Jeremy Ince</w:t>
            </w:r>
          </w:p>
        </w:tc>
      </w:tr>
      <w:tr w:rsidR="00D043A6" w:rsidRPr="00D043A6" w14:paraId="38A7AA66"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7B0FD0C3"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Community Foundation Wakefield District</w:t>
            </w:r>
          </w:p>
        </w:tc>
        <w:tc>
          <w:tcPr>
            <w:tcW w:w="3500" w:type="dxa"/>
            <w:tcBorders>
              <w:top w:val="nil"/>
              <w:left w:val="nil"/>
              <w:bottom w:val="single" w:sz="4" w:space="0" w:color="auto"/>
              <w:right w:val="single" w:sz="4" w:space="0" w:color="auto"/>
            </w:tcBorders>
            <w:shd w:val="clear" w:color="auto" w:fill="auto"/>
            <w:noWrap/>
            <w:vAlign w:val="bottom"/>
            <w:hideMark/>
          </w:tcPr>
          <w:p w14:paraId="28C8C12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Murray Edwards</w:t>
            </w:r>
          </w:p>
        </w:tc>
      </w:tr>
      <w:tr w:rsidR="00D043A6" w:rsidRPr="00D043A6" w14:paraId="32A42857"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1340D6BC"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Community Foundation Wakefield District</w:t>
            </w:r>
          </w:p>
        </w:tc>
        <w:tc>
          <w:tcPr>
            <w:tcW w:w="3500" w:type="dxa"/>
            <w:tcBorders>
              <w:top w:val="nil"/>
              <w:left w:val="nil"/>
              <w:bottom w:val="single" w:sz="4" w:space="0" w:color="auto"/>
              <w:right w:val="single" w:sz="4" w:space="0" w:color="auto"/>
            </w:tcBorders>
            <w:shd w:val="clear" w:color="auto" w:fill="auto"/>
            <w:noWrap/>
            <w:vAlign w:val="bottom"/>
            <w:hideMark/>
          </w:tcPr>
          <w:p w14:paraId="397AAF4E"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Jon Ingham </w:t>
            </w:r>
          </w:p>
        </w:tc>
      </w:tr>
      <w:tr w:rsidR="00D043A6" w:rsidRPr="00D043A6" w14:paraId="1D0348A8"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4FCA956A"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Forum </w:t>
            </w:r>
          </w:p>
        </w:tc>
        <w:tc>
          <w:tcPr>
            <w:tcW w:w="3500" w:type="dxa"/>
            <w:tcBorders>
              <w:top w:val="nil"/>
              <w:left w:val="nil"/>
              <w:bottom w:val="single" w:sz="4" w:space="0" w:color="auto"/>
              <w:right w:val="single" w:sz="4" w:space="0" w:color="auto"/>
            </w:tcBorders>
            <w:shd w:val="clear" w:color="auto" w:fill="auto"/>
            <w:noWrap/>
            <w:vAlign w:val="center"/>
            <w:hideMark/>
          </w:tcPr>
          <w:p w14:paraId="29D2F4BA"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Jane Thompson </w:t>
            </w:r>
          </w:p>
        </w:tc>
      </w:tr>
      <w:tr w:rsidR="00D043A6" w:rsidRPr="00D043A6" w14:paraId="60304E7C"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22071AA4"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Futurekraft</w:t>
            </w:r>
          </w:p>
        </w:tc>
        <w:tc>
          <w:tcPr>
            <w:tcW w:w="3500" w:type="dxa"/>
            <w:tcBorders>
              <w:top w:val="nil"/>
              <w:left w:val="nil"/>
              <w:bottom w:val="single" w:sz="4" w:space="0" w:color="auto"/>
              <w:right w:val="single" w:sz="4" w:space="0" w:color="auto"/>
            </w:tcBorders>
            <w:shd w:val="clear" w:color="auto" w:fill="auto"/>
            <w:noWrap/>
            <w:vAlign w:val="bottom"/>
            <w:hideMark/>
          </w:tcPr>
          <w:p w14:paraId="0595D59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Lisa Normington </w:t>
            </w:r>
          </w:p>
        </w:tc>
      </w:tr>
      <w:tr w:rsidR="00D043A6" w:rsidRPr="00D043A6" w14:paraId="43258CB7"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383FC736"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Futurekraft</w:t>
            </w:r>
          </w:p>
        </w:tc>
        <w:tc>
          <w:tcPr>
            <w:tcW w:w="3500" w:type="dxa"/>
            <w:tcBorders>
              <w:top w:val="nil"/>
              <w:left w:val="nil"/>
              <w:bottom w:val="single" w:sz="4" w:space="0" w:color="auto"/>
              <w:right w:val="single" w:sz="4" w:space="0" w:color="auto"/>
            </w:tcBorders>
            <w:shd w:val="clear" w:color="auto" w:fill="auto"/>
            <w:noWrap/>
            <w:vAlign w:val="bottom"/>
            <w:hideMark/>
          </w:tcPr>
          <w:p w14:paraId="01CA262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Emily Huggett</w:t>
            </w:r>
          </w:p>
        </w:tc>
      </w:tr>
      <w:tr w:rsidR="00D043A6" w:rsidRPr="00D043A6" w14:paraId="6ED3CCDC"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tcPr>
          <w:p w14:paraId="6A704FB9" w14:textId="20C896D3"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HEY Smile </w:t>
            </w:r>
          </w:p>
        </w:tc>
        <w:tc>
          <w:tcPr>
            <w:tcW w:w="3500" w:type="dxa"/>
            <w:tcBorders>
              <w:top w:val="nil"/>
              <w:left w:val="nil"/>
              <w:bottom w:val="single" w:sz="4" w:space="0" w:color="auto"/>
              <w:right w:val="single" w:sz="4" w:space="0" w:color="auto"/>
            </w:tcBorders>
            <w:shd w:val="clear" w:color="auto" w:fill="auto"/>
            <w:noWrap/>
            <w:vAlign w:val="center"/>
          </w:tcPr>
          <w:p w14:paraId="71AF581A" w14:textId="38DE2732"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Nick Middleton </w:t>
            </w:r>
          </w:p>
        </w:tc>
      </w:tr>
      <w:tr w:rsidR="00D043A6" w:rsidRPr="00D043A6" w14:paraId="021A818F"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12942253"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Hillards Trust </w:t>
            </w:r>
          </w:p>
        </w:tc>
        <w:tc>
          <w:tcPr>
            <w:tcW w:w="3500" w:type="dxa"/>
            <w:tcBorders>
              <w:top w:val="nil"/>
              <w:left w:val="nil"/>
              <w:bottom w:val="single" w:sz="4" w:space="0" w:color="auto"/>
              <w:right w:val="single" w:sz="4" w:space="0" w:color="auto"/>
            </w:tcBorders>
            <w:shd w:val="clear" w:color="auto" w:fill="auto"/>
            <w:noWrap/>
            <w:vAlign w:val="center"/>
            <w:hideMark/>
          </w:tcPr>
          <w:p w14:paraId="57F58C76"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Chris Hindle</w:t>
            </w:r>
          </w:p>
        </w:tc>
      </w:tr>
      <w:tr w:rsidR="00D043A6" w:rsidRPr="00D043A6" w14:paraId="72525033"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4DE8F3A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Hull CVS</w:t>
            </w:r>
          </w:p>
        </w:tc>
        <w:tc>
          <w:tcPr>
            <w:tcW w:w="3500" w:type="dxa"/>
            <w:tcBorders>
              <w:top w:val="nil"/>
              <w:left w:val="nil"/>
              <w:bottom w:val="single" w:sz="4" w:space="0" w:color="auto"/>
              <w:right w:val="single" w:sz="4" w:space="0" w:color="auto"/>
            </w:tcBorders>
            <w:shd w:val="clear" w:color="auto" w:fill="auto"/>
            <w:noWrap/>
            <w:vAlign w:val="bottom"/>
            <w:hideMark/>
          </w:tcPr>
          <w:p w14:paraId="7CD77FE4"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Helen Grimwood</w:t>
            </w:r>
          </w:p>
        </w:tc>
      </w:tr>
      <w:tr w:rsidR="00D043A6" w:rsidRPr="00D043A6" w14:paraId="6EFEF781"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5ADBB6D4"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Joseph Rowntree Housing Trust</w:t>
            </w:r>
          </w:p>
        </w:tc>
        <w:tc>
          <w:tcPr>
            <w:tcW w:w="3500" w:type="dxa"/>
            <w:tcBorders>
              <w:top w:val="nil"/>
              <w:left w:val="nil"/>
              <w:bottom w:val="single" w:sz="4" w:space="0" w:color="auto"/>
              <w:right w:val="single" w:sz="4" w:space="0" w:color="auto"/>
            </w:tcBorders>
            <w:shd w:val="clear" w:color="auto" w:fill="auto"/>
            <w:noWrap/>
            <w:vAlign w:val="center"/>
            <w:hideMark/>
          </w:tcPr>
          <w:p w14:paraId="3A01B80F"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Richard Sorton </w:t>
            </w:r>
          </w:p>
        </w:tc>
      </w:tr>
      <w:tr w:rsidR="00D043A6" w:rsidRPr="00D043A6" w14:paraId="1768A2C0"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466A0AD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Joseph Rowntree Housing Trust</w:t>
            </w:r>
          </w:p>
        </w:tc>
        <w:tc>
          <w:tcPr>
            <w:tcW w:w="3500" w:type="dxa"/>
            <w:tcBorders>
              <w:top w:val="nil"/>
              <w:left w:val="nil"/>
              <w:bottom w:val="single" w:sz="4" w:space="0" w:color="auto"/>
              <w:right w:val="single" w:sz="4" w:space="0" w:color="auto"/>
            </w:tcBorders>
            <w:shd w:val="clear" w:color="auto" w:fill="auto"/>
            <w:noWrap/>
            <w:vAlign w:val="center"/>
            <w:hideMark/>
          </w:tcPr>
          <w:p w14:paraId="6D2DF6F9"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Helen Robinson </w:t>
            </w:r>
          </w:p>
        </w:tc>
      </w:tr>
      <w:tr w:rsidR="00D043A6" w:rsidRPr="00D043A6" w14:paraId="6891DCA9"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24384FA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Kirklees Council </w:t>
            </w:r>
          </w:p>
        </w:tc>
        <w:tc>
          <w:tcPr>
            <w:tcW w:w="3500" w:type="dxa"/>
            <w:tcBorders>
              <w:top w:val="nil"/>
              <w:left w:val="nil"/>
              <w:bottom w:val="single" w:sz="4" w:space="0" w:color="auto"/>
              <w:right w:val="single" w:sz="4" w:space="0" w:color="auto"/>
            </w:tcBorders>
            <w:shd w:val="clear" w:color="auto" w:fill="auto"/>
            <w:noWrap/>
            <w:vAlign w:val="bottom"/>
            <w:hideMark/>
          </w:tcPr>
          <w:p w14:paraId="1F53AFF4"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Jo Bolland</w:t>
            </w:r>
          </w:p>
        </w:tc>
      </w:tr>
      <w:tr w:rsidR="00D043A6" w:rsidRPr="00D043A6" w14:paraId="7ADF0E30"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3ECB2200"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Leeds City Council </w:t>
            </w:r>
          </w:p>
        </w:tc>
        <w:tc>
          <w:tcPr>
            <w:tcW w:w="3500" w:type="dxa"/>
            <w:tcBorders>
              <w:top w:val="nil"/>
              <w:left w:val="nil"/>
              <w:bottom w:val="single" w:sz="4" w:space="0" w:color="auto"/>
              <w:right w:val="single" w:sz="4" w:space="0" w:color="auto"/>
            </w:tcBorders>
            <w:shd w:val="clear" w:color="auto" w:fill="auto"/>
            <w:noWrap/>
            <w:vAlign w:val="bottom"/>
            <w:hideMark/>
          </w:tcPr>
          <w:p w14:paraId="11E43557"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Jennifer Rhodes </w:t>
            </w:r>
          </w:p>
        </w:tc>
      </w:tr>
      <w:tr w:rsidR="00D043A6" w:rsidRPr="00D043A6" w14:paraId="1F71D57A"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5A30417F"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Leeds Community Foundation </w:t>
            </w:r>
          </w:p>
        </w:tc>
        <w:tc>
          <w:tcPr>
            <w:tcW w:w="3500" w:type="dxa"/>
            <w:tcBorders>
              <w:top w:val="nil"/>
              <w:left w:val="nil"/>
              <w:bottom w:val="single" w:sz="4" w:space="0" w:color="auto"/>
              <w:right w:val="single" w:sz="4" w:space="0" w:color="auto"/>
            </w:tcBorders>
            <w:shd w:val="clear" w:color="auto" w:fill="auto"/>
            <w:noWrap/>
            <w:vAlign w:val="bottom"/>
            <w:hideMark/>
          </w:tcPr>
          <w:p w14:paraId="084D7AEF"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Katherine Greathead </w:t>
            </w:r>
          </w:p>
        </w:tc>
      </w:tr>
      <w:tr w:rsidR="00D043A6" w:rsidRPr="00D043A6" w14:paraId="3E5EA7F7"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17CF2B6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National Lottery Community Fund</w:t>
            </w:r>
          </w:p>
        </w:tc>
        <w:tc>
          <w:tcPr>
            <w:tcW w:w="3500" w:type="dxa"/>
            <w:tcBorders>
              <w:top w:val="nil"/>
              <w:left w:val="nil"/>
              <w:bottom w:val="single" w:sz="4" w:space="0" w:color="auto"/>
              <w:right w:val="single" w:sz="4" w:space="0" w:color="auto"/>
            </w:tcBorders>
            <w:shd w:val="clear" w:color="auto" w:fill="auto"/>
            <w:noWrap/>
            <w:vAlign w:val="bottom"/>
            <w:hideMark/>
          </w:tcPr>
          <w:p w14:paraId="01C003CE"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Jenny Whitemore</w:t>
            </w:r>
          </w:p>
        </w:tc>
      </w:tr>
      <w:tr w:rsidR="00D043A6" w:rsidRPr="00D043A6" w14:paraId="1751DED0" w14:textId="77777777" w:rsidTr="00D043A6">
        <w:trPr>
          <w:trHeight w:val="300"/>
        </w:trPr>
        <w:tc>
          <w:tcPr>
            <w:tcW w:w="5483" w:type="dxa"/>
            <w:tcBorders>
              <w:top w:val="nil"/>
              <w:left w:val="single" w:sz="4" w:space="0" w:color="auto"/>
              <w:bottom w:val="single" w:sz="4" w:space="0" w:color="auto"/>
              <w:right w:val="single" w:sz="4" w:space="0" w:color="auto"/>
            </w:tcBorders>
            <w:shd w:val="clear" w:color="000000" w:fill="FFFFFF"/>
            <w:noWrap/>
            <w:vAlign w:val="bottom"/>
            <w:hideMark/>
          </w:tcPr>
          <w:p w14:paraId="505E7610"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National Lottery Community Fund</w:t>
            </w:r>
          </w:p>
        </w:tc>
        <w:tc>
          <w:tcPr>
            <w:tcW w:w="3500" w:type="dxa"/>
            <w:tcBorders>
              <w:top w:val="nil"/>
              <w:left w:val="nil"/>
              <w:bottom w:val="single" w:sz="4" w:space="0" w:color="auto"/>
              <w:right w:val="single" w:sz="4" w:space="0" w:color="auto"/>
            </w:tcBorders>
            <w:shd w:val="clear" w:color="000000" w:fill="FFFFFF"/>
            <w:noWrap/>
            <w:vAlign w:val="bottom"/>
            <w:hideMark/>
          </w:tcPr>
          <w:p w14:paraId="52E431A8"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Jenny Dobson </w:t>
            </w:r>
          </w:p>
        </w:tc>
      </w:tr>
      <w:tr w:rsidR="00D043A6" w:rsidRPr="00D043A6" w14:paraId="2E9F5490"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3ADD90C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National Lottery Heritage Fund</w:t>
            </w:r>
          </w:p>
        </w:tc>
        <w:tc>
          <w:tcPr>
            <w:tcW w:w="3500" w:type="dxa"/>
            <w:tcBorders>
              <w:top w:val="nil"/>
              <w:left w:val="nil"/>
              <w:bottom w:val="single" w:sz="4" w:space="0" w:color="auto"/>
              <w:right w:val="single" w:sz="4" w:space="0" w:color="auto"/>
            </w:tcBorders>
            <w:shd w:val="clear" w:color="auto" w:fill="auto"/>
            <w:noWrap/>
            <w:vAlign w:val="bottom"/>
            <w:hideMark/>
          </w:tcPr>
          <w:p w14:paraId="6108EE00"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Helen Peacock</w:t>
            </w:r>
          </w:p>
        </w:tc>
      </w:tr>
      <w:tr w:rsidR="00D043A6" w:rsidRPr="00D043A6" w14:paraId="67A67F92"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317BD4A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NOVA Wakefield</w:t>
            </w:r>
          </w:p>
        </w:tc>
        <w:tc>
          <w:tcPr>
            <w:tcW w:w="3500" w:type="dxa"/>
            <w:tcBorders>
              <w:top w:val="nil"/>
              <w:left w:val="nil"/>
              <w:bottom w:val="single" w:sz="4" w:space="0" w:color="auto"/>
              <w:right w:val="single" w:sz="4" w:space="0" w:color="auto"/>
            </w:tcBorders>
            <w:shd w:val="clear" w:color="auto" w:fill="auto"/>
            <w:noWrap/>
            <w:vAlign w:val="bottom"/>
            <w:hideMark/>
          </w:tcPr>
          <w:p w14:paraId="769906C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Stephen Robinson </w:t>
            </w:r>
          </w:p>
        </w:tc>
      </w:tr>
      <w:tr w:rsidR="00D043A6" w:rsidRPr="00D043A6" w14:paraId="59E32DEB"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2D52B125"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Postlethwaite Music Foundation </w:t>
            </w:r>
          </w:p>
        </w:tc>
        <w:tc>
          <w:tcPr>
            <w:tcW w:w="3500" w:type="dxa"/>
            <w:tcBorders>
              <w:top w:val="nil"/>
              <w:left w:val="nil"/>
              <w:bottom w:val="single" w:sz="4" w:space="0" w:color="auto"/>
              <w:right w:val="single" w:sz="4" w:space="0" w:color="auto"/>
            </w:tcBorders>
            <w:shd w:val="clear" w:color="auto" w:fill="auto"/>
            <w:noWrap/>
            <w:vAlign w:val="bottom"/>
            <w:hideMark/>
          </w:tcPr>
          <w:p w14:paraId="58629B0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Mike Holmes</w:t>
            </w:r>
          </w:p>
        </w:tc>
      </w:tr>
      <w:tr w:rsidR="00D043A6" w:rsidRPr="00D043A6" w14:paraId="24DE073E"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7B65754C"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Postlethwaite Music Foundation </w:t>
            </w:r>
          </w:p>
        </w:tc>
        <w:tc>
          <w:tcPr>
            <w:tcW w:w="3500" w:type="dxa"/>
            <w:tcBorders>
              <w:top w:val="nil"/>
              <w:left w:val="nil"/>
              <w:bottom w:val="single" w:sz="4" w:space="0" w:color="auto"/>
              <w:right w:val="single" w:sz="4" w:space="0" w:color="auto"/>
            </w:tcBorders>
            <w:shd w:val="clear" w:color="auto" w:fill="auto"/>
            <w:noWrap/>
            <w:vAlign w:val="bottom"/>
            <w:hideMark/>
          </w:tcPr>
          <w:p w14:paraId="7E51D825"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Ruth Holmes</w:t>
            </w:r>
          </w:p>
        </w:tc>
      </w:tr>
      <w:tr w:rsidR="00D043A6" w:rsidRPr="00D043A6" w14:paraId="6C135E15"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0DA71D10"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School for Social Entrepreneurs</w:t>
            </w:r>
          </w:p>
        </w:tc>
        <w:tc>
          <w:tcPr>
            <w:tcW w:w="3500" w:type="dxa"/>
            <w:tcBorders>
              <w:top w:val="nil"/>
              <w:left w:val="nil"/>
              <w:bottom w:val="single" w:sz="4" w:space="0" w:color="auto"/>
              <w:right w:val="single" w:sz="4" w:space="0" w:color="auto"/>
            </w:tcBorders>
            <w:shd w:val="clear" w:color="auto" w:fill="auto"/>
            <w:noWrap/>
            <w:vAlign w:val="center"/>
            <w:hideMark/>
          </w:tcPr>
          <w:p w14:paraId="5F12B76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Francis Wight </w:t>
            </w:r>
          </w:p>
        </w:tc>
      </w:tr>
      <w:tr w:rsidR="00D043A6" w:rsidRPr="00D043A6" w14:paraId="1B71A72A" w14:textId="77777777" w:rsidTr="00D043A6">
        <w:trPr>
          <w:trHeight w:val="315"/>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5802A905"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Sheffield Church Burgesses Trust</w:t>
            </w:r>
          </w:p>
        </w:tc>
        <w:tc>
          <w:tcPr>
            <w:tcW w:w="3500" w:type="dxa"/>
            <w:tcBorders>
              <w:top w:val="nil"/>
              <w:left w:val="nil"/>
              <w:bottom w:val="single" w:sz="4" w:space="0" w:color="auto"/>
              <w:right w:val="single" w:sz="4" w:space="0" w:color="auto"/>
            </w:tcBorders>
            <w:shd w:val="clear" w:color="auto" w:fill="auto"/>
            <w:noWrap/>
            <w:vAlign w:val="center"/>
            <w:hideMark/>
          </w:tcPr>
          <w:p w14:paraId="791AFD3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Ian Potter</w:t>
            </w:r>
          </w:p>
        </w:tc>
      </w:tr>
      <w:tr w:rsidR="00D043A6" w:rsidRPr="00D043A6" w14:paraId="352A3BE2"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7226AAEE"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Sheffield Church Burgesses Trust</w:t>
            </w:r>
          </w:p>
        </w:tc>
        <w:tc>
          <w:tcPr>
            <w:tcW w:w="3500" w:type="dxa"/>
            <w:tcBorders>
              <w:top w:val="nil"/>
              <w:left w:val="nil"/>
              <w:bottom w:val="single" w:sz="4" w:space="0" w:color="auto"/>
              <w:right w:val="single" w:sz="4" w:space="0" w:color="auto"/>
            </w:tcBorders>
            <w:shd w:val="clear" w:color="auto" w:fill="auto"/>
            <w:noWrap/>
            <w:vAlign w:val="center"/>
            <w:hideMark/>
          </w:tcPr>
          <w:p w14:paraId="507860E6"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David Quinney </w:t>
            </w:r>
          </w:p>
        </w:tc>
      </w:tr>
      <w:tr w:rsidR="00D043A6" w:rsidRPr="00D043A6" w14:paraId="1691F6F7"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30482F4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SHINE</w:t>
            </w:r>
          </w:p>
        </w:tc>
        <w:tc>
          <w:tcPr>
            <w:tcW w:w="3500" w:type="dxa"/>
            <w:tcBorders>
              <w:top w:val="nil"/>
              <w:left w:val="nil"/>
              <w:bottom w:val="single" w:sz="4" w:space="0" w:color="auto"/>
              <w:right w:val="single" w:sz="4" w:space="0" w:color="auto"/>
            </w:tcBorders>
            <w:shd w:val="clear" w:color="auto" w:fill="auto"/>
            <w:noWrap/>
            <w:vAlign w:val="center"/>
            <w:hideMark/>
          </w:tcPr>
          <w:p w14:paraId="5C49CEDE"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Eleanor Heathcote</w:t>
            </w:r>
          </w:p>
        </w:tc>
      </w:tr>
      <w:tr w:rsidR="00D043A6" w:rsidRPr="00D043A6" w14:paraId="19E600E3"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78BC0CD0"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SHINE</w:t>
            </w:r>
          </w:p>
        </w:tc>
        <w:tc>
          <w:tcPr>
            <w:tcW w:w="3500" w:type="dxa"/>
            <w:tcBorders>
              <w:top w:val="nil"/>
              <w:left w:val="nil"/>
              <w:bottom w:val="single" w:sz="4" w:space="0" w:color="auto"/>
              <w:right w:val="single" w:sz="4" w:space="0" w:color="auto"/>
            </w:tcBorders>
            <w:shd w:val="clear" w:color="auto" w:fill="auto"/>
            <w:noWrap/>
            <w:vAlign w:val="center"/>
            <w:hideMark/>
          </w:tcPr>
          <w:p w14:paraId="61447269"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Leanne Marquis</w:t>
            </w:r>
          </w:p>
        </w:tc>
      </w:tr>
      <w:tr w:rsidR="00D043A6" w:rsidRPr="00D043A6" w14:paraId="7BEFDDF4"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27BCB6A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Sir George Martin Trust</w:t>
            </w:r>
          </w:p>
        </w:tc>
        <w:tc>
          <w:tcPr>
            <w:tcW w:w="3500" w:type="dxa"/>
            <w:tcBorders>
              <w:top w:val="nil"/>
              <w:left w:val="nil"/>
              <w:bottom w:val="single" w:sz="4" w:space="0" w:color="auto"/>
              <w:right w:val="single" w:sz="4" w:space="0" w:color="auto"/>
            </w:tcBorders>
            <w:shd w:val="clear" w:color="auto" w:fill="auto"/>
            <w:noWrap/>
            <w:vAlign w:val="bottom"/>
            <w:hideMark/>
          </w:tcPr>
          <w:p w14:paraId="0DB88C6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Carla Marshall</w:t>
            </w:r>
          </w:p>
        </w:tc>
      </w:tr>
      <w:tr w:rsidR="00D043A6" w:rsidRPr="00D043A6" w14:paraId="262DA995"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3C22C7DC"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Sir George Martin Trust</w:t>
            </w:r>
          </w:p>
        </w:tc>
        <w:tc>
          <w:tcPr>
            <w:tcW w:w="3500" w:type="dxa"/>
            <w:tcBorders>
              <w:top w:val="nil"/>
              <w:left w:val="nil"/>
              <w:bottom w:val="single" w:sz="4" w:space="0" w:color="auto"/>
              <w:right w:val="single" w:sz="4" w:space="0" w:color="auto"/>
            </w:tcBorders>
            <w:shd w:val="clear" w:color="auto" w:fill="auto"/>
            <w:noWrap/>
            <w:vAlign w:val="bottom"/>
            <w:hideMark/>
          </w:tcPr>
          <w:p w14:paraId="1D5A2442"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David Coates</w:t>
            </w:r>
          </w:p>
        </w:tc>
      </w:tr>
      <w:tr w:rsidR="00D043A6" w:rsidRPr="00D043A6" w14:paraId="312C5FCC"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40CF760C"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Sir George Martin Trust</w:t>
            </w:r>
          </w:p>
        </w:tc>
        <w:tc>
          <w:tcPr>
            <w:tcW w:w="3500" w:type="dxa"/>
            <w:tcBorders>
              <w:top w:val="nil"/>
              <w:left w:val="nil"/>
              <w:bottom w:val="single" w:sz="4" w:space="0" w:color="auto"/>
              <w:right w:val="single" w:sz="4" w:space="0" w:color="auto"/>
            </w:tcBorders>
            <w:shd w:val="clear" w:color="auto" w:fill="auto"/>
            <w:noWrap/>
            <w:vAlign w:val="bottom"/>
            <w:hideMark/>
          </w:tcPr>
          <w:p w14:paraId="71F077AF"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Roger Marshall</w:t>
            </w:r>
          </w:p>
        </w:tc>
      </w:tr>
      <w:tr w:rsidR="00D043A6" w:rsidRPr="00D043A6" w14:paraId="6E1AAC9A"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vAlign w:val="bottom"/>
            <w:hideMark/>
          </w:tcPr>
          <w:p w14:paraId="0E63EC41"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Sir George Martin Trust</w:t>
            </w:r>
          </w:p>
        </w:tc>
        <w:tc>
          <w:tcPr>
            <w:tcW w:w="3500" w:type="dxa"/>
            <w:tcBorders>
              <w:top w:val="nil"/>
              <w:left w:val="nil"/>
              <w:bottom w:val="single" w:sz="4" w:space="0" w:color="auto"/>
              <w:right w:val="single" w:sz="4" w:space="0" w:color="auto"/>
            </w:tcBorders>
            <w:shd w:val="clear" w:color="auto" w:fill="auto"/>
            <w:noWrap/>
            <w:vAlign w:val="bottom"/>
            <w:hideMark/>
          </w:tcPr>
          <w:p w14:paraId="2A6B369B"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Martin Bethel </w:t>
            </w:r>
          </w:p>
        </w:tc>
      </w:tr>
      <w:tr w:rsidR="00D043A6" w:rsidRPr="00D043A6" w14:paraId="01233757"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bottom"/>
            <w:hideMark/>
          </w:tcPr>
          <w:p w14:paraId="105C770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 xml:space="preserve">Sirius Minerals Foundation </w:t>
            </w:r>
          </w:p>
        </w:tc>
        <w:tc>
          <w:tcPr>
            <w:tcW w:w="3500" w:type="dxa"/>
            <w:tcBorders>
              <w:top w:val="nil"/>
              <w:left w:val="nil"/>
              <w:bottom w:val="single" w:sz="4" w:space="0" w:color="auto"/>
              <w:right w:val="single" w:sz="4" w:space="0" w:color="auto"/>
            </w:tcBorders>
            <w:shd w:val="clear" w:color="auto" w:fill="auto"/>
            <w:noWrap/>
            <w:vAlign w:val="bottom"/>
            <w:hideMark/>
          </w:tcPr>
          <w:p w14:paraId="464FDECD"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Leah Swain</w:t>
            </w:r>
          </w:p>
        </w:tc>
      </w:tr>
      <w:tr w:rsidR="00D043A6" w:rsidRPr="00D043A6" w14:paraId="15FFFB84" w14:textId="77777777" w:rsidTr="00D043A6">
        <w:trPr>
          <w:trHeight w:val="300"/>
        </w:trPr>
        <w:tc>
          <w:tcPr>
            <w:tcW w:w="5483" w:type="dxa"/>
            <w:tcBorders>
              <w:top w:val="nil"/>
              <w:left w:val="single" w:sz="4" w:space="0" w:color="auto"/>
              <w:bottom w:val="single" w:sz="4" w:space="0" w:color="auto"/>
              <w:right w:val="single" w:sz="4" w:space="0" w:color="auto"/>
            </w:tcBorders>
            <w:shd w:val="clear" w:color="auto" w:fill="auto"/>
            <w:noWrap/>
            <w:vAlign w:val="center"/>
            <w:hideMark/>
          </w:tcPr>
          <w:p w14:paraId="57A13C06" w14:textId="77777777" w:rsidR="00D043A6" w:rsidRPr="00D043A6" w:rsidRDefault="00D043A6" w:rsidP="00D043A6">
            <w:pPr>
              <w:spacing w:after="0" w:line="240" w:lineRule="auto"/>
              <w:rPr>
                <w:rFonts w:ascii="Arial" w:eastAsia="Times New Roman" w:hAnsi="Arial" w:cs="Arial"/>
                <w:color w:val="000000"/>
                <w:lang w:eastAsia="en-GB"/>
              </w:rPr>
            </w:pPr>
            <w:r w:rsidRPr="00D043A6">
              <w:rPr>
                <w:rFonts w:ascii="Arial" w:eastAsia="Times New Roman" w:hAnsi="Arial" w:cs="Arial"/>
                <w:color w:val="000000"/>
                <w:lang w:eastAsia="en-GB"/>
              </w:rPr>
              <w:t>York Museums Trust</w:t>
            </w:r>
          </w:p>
        </w:tc>
        <w:tc>
          <w:tcPr>
            <w:tcW w:w="3500" w:type="dxa"/>
            <w:tcBorders>
              <w:top w:val="nil"/>
              <w:left w:val="nil"/>
              <w:bottom w:val="single" w:sz="4" w:space="0" w:color="auto"/>
              <w:right w:val="single" w:sz="4" w:space="0" w:color="auto"/>
            </w:tcBorders>
            <w:shd w:val="clear" w:color="auto" w:fill="auto"/>
            <w:noWrap/>
            <w:vAlign w:val="center"/>
            <w:hideMark/>
          </w:tcPr>
          <w:p w14:paraId="5F88966F" w14:textId="77777777" w:rsidR="00D043A6" w:rsidRPr="00D043A6" w:rsidRDefault="00D043A6" w:rsidP="00D043A6">
            <w:pPr>
              <w:spacing w:after="0" w:line="240" w:lineRule="auto"/>
              <w:rPr>
                <w:rFonts w:ascii="Arial" w:eastAsia="Times New Roman" w:hAnsi="Arial" w:cs="Arial"/>
                <w:lang w:eastAsia="en-GB"/>
              </w:rPr>
            </w:pPr>
            <w:r w:rsidRPr="00D043A6">
              <w:rPr>
                <w:rFonts w:ascii="Arial" w:eastAsia="Times New Roman" w:hAnsi="Arial" w:cs="Arial"/>
                <w:lang w:eastAsia="en-GB"/>
              </w:rPr>
              <w:t xml:space="preserve">Liz Denton </w:t>
            </w:r>
          </w:p>
        </w:tc>
      </w:tr>
    </w:tbl>
    <w:p w14:paraId="7873BD65" w14:textId="39D0CBAC" w:rsidR="00D043A6" w:rsidRDefault="00DD5EFA" w:rsidP="00D043A6">
      <w:pPr>
        <w:spacing w:after="0" w:line="240" w:lineRule="auto"/>
        <w:rPr>
          <w:rFonts w:ascii="Arial" w:hAnsi="Arial" w:cs="Arial"/>
          <w:shd w:val="clear" w:color="auto" w:fill="FFFFFF"/>
        </w:rPr>
      </w:pPr>
      <w:r w:rsidRPr="0045620F">
        <w:rPr>
          <w:rFonts w:ascii="Arial" w:hAnsi="Arial" w:cs="Arial"/>
        </w:rPr>
        <w:tab/>
      </w:r>
    </w:p>
    <w:p w14:paraId="2A1B1F18" w14:textId="55819658" w:rsidR="00D043A6" w:rsidRDefault="00D043A6" w:rsidP="00D043A6">
      <w:pPr>
        <w:spacing w:after="0" w:line="240" w:lineRule="auto"/>
        <w:rPr>
          <w:rFonts w:ascii="Arial" w:hAnsi="Arial" w:cs="Arial"/>
          <w:shd w:val="clear" w:color="auto" w:fill="FFFFFF"/>
        </w:rPr>
      </w:pPr>
      <w:r>
        <w:rPr>
          <w:rFonts w:ascii="Arial" w:hAnsi="Arial" w:cs="Arial"/>
          <w:shd w:val="clear" w:color="auto" w:fill="FFFFFF"/>
        </w:rPr>
        <w:t>Apologies:</w:t>
      </w:r>
      <w:r>
        <w:rPr>
          <w:rFonts w:ascii="Arial" w:hAnsi="Arial" w:cs="Arial"/>
          <w:shd w:val="clear" w:color="auto" w:fill="FFFFFF"/>
        </w:rPr>
        <w:tab/>
      </w:r>
      <w:r>
        <w:rPr>
          <w:rFonts w:ascii="Arial" w:hAnsi="Arial" w:cs="Arial"/>
          <w:shd w:val="clear" w:color="auto" w:fill="FFFFFF"/>
        </w:rPr>
        <w:tab/>
        <w:t xml:space="preserve">Jan Garrill, Two Ridings Community Foundation </w:t>
      </w:r>
    </w:p>
    <w:p w14:paraId="67718987" w14:textId="1E5846FF" w:rsidR="005B48EF" w:rsidRDefault="005B48EF" w:rsidP="00D043A6">
      <w:pPr>
        <w:spacing w:after="0" w:line="240" w:lineRule="auto"/>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 xml:space="preserve">Karen Walke, South Yorkshire Community Foundation </w:t>
      </w:r>
    </w:p>
    <w:p w14:paraId="3BA863E0" w14:textId="1AD3AF1A" w:rsidR="005B48EF" w:rsidRDefault="005B48EF" w:rsidP="00D043A6">
      <w:pPr>
        <w:spacing w:after="0" w:line="240" w:lineRule="auto"/>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r>
      <w:r>
        <w:rPr>
          <w:rFonts w:ascii="Arial" w:hAnsi="Arial" w:cs="Arial"/>
          <w:shd w:val="clear" w:color="auto" w:fill="FFFFFF"/>
        </w:rPr>
        <w:tab/>
        <w:t>Bianca King-Smith, South Yorkshire Funding Advice Bureau (SYFAB)</w:t>
      </w:r>
    </w:p>
    <w:p w14:paraId="66076830" w14:textId="77777777" w:rsidR="00D043A6" w:rsidRPr="0045620F" w:rsidRDefault="00D043A6" w:rsidP="00D043A6">
      <w:pPr>
        <w:spacing w:after="0" w:line="240" w:lineRule="auto"/>
        <w:rPr>
          <w:rFonts w:ascii="Arial" w:hAnsi="Arial" w:cs="Arial"/>
          <w:shd w:val="clear" w:color="auto" w:fill="FFFFFF"/>
        </w:rPr>
      </w:pPr>
    </w:p>
    <w:p w14:paraId="44C5481E" w14:textId="08DDA256" w:rsidR="00DD5EFA" w:rsidRPr="0045620F" w:rsidRDefault="00DD5EFA" w:rsidP="0045620F">
      <w:pPr>
        <w:spacing w:after="0" w:line="240" w:lineRule="auto"/>
        <w:rPr>
          <w:rFonts w:ascii="Arial" w:hAnsi="Arial" w:cs="Arial"/>
        </w:rPr>
      </w:pPr>
    </w:p>
    <w:p w14:paraId="2E3013FB" w14:textId="6803C12A" w:rsidR="00F60F71" w:rsidRPr="0045620F" w:rsidRDefault="001F2A4A" w:rsidP="0045620F">
      <w:pPr>
        <w:pStyle w:val="ListParagraph"/>
        <w:numPr>
          <w:ilvl w:val="0"/>
          <w:numId w:val="14"/>
        </w:numPr>
        <w:spacing w:after="0" w:line="240" w:lineRule="auto"/>
        <w:ind w:left="360"/>
        <w:rPr>
          <w:rFonts w:ascii="Arial" w:hAnsi="Arial" w:cs="Arial"/>
          <w:b/>
          <w:bCs/>
        </w:rPr>
      </w:pPr>
      <w:r>
        <w:rPr>
          <w:rFonts w:ascii="Arial" w:hAnsi="Arial" w:cs="Arial"/>
          <w:b/>
          <w:bCs/>
        </w:rPr>
        <w:lastRenderedPageBreak/>
        <w:t>CM</w:t>
      </w:r>
      <w:r w:rsidR="00DD5EFA" w:rsidRPr="0045620F">
        <w:rPr>
          <w:rFonts w:ascii="Arial" w:hAnsi="Arial" w:cs="Arial"/>
          <w:b/>
          <w:bCs/>
        </w:rPr>
        <w:t xml:space="preserve"> welcomed </w:t>
      </w:r>
      <w:r w:rsidR="00BC1BD3" w:rsidRPr="0045620F">
        <w:rPr>
          <w:rFonts w:ascii="Arial" w:hAnsi="Arial" w:cs="Arial"/>
          <w:b/>
          <w:bCs/>
        </w:rPr>
        <w:t>everyone and each funder</w:t>
      </w:r>
      <w:r>
        <w:rPr>
          <w:rFonts w:ascii="Arial" w:hAnsi="Arial" w:cs="Arial"/>
          <w:b/>
          <w:bCs/>
        </w:rPr>
        <w:t>/funding advisor</w:t>
      </w:r>
      <w:r w:rsidR="00BC1BD3" w:rsidRPr="0045620F">
        <w:rPr>
          <w:rFonts w:ascii="Arial" w:hAnsi="Arial" w:cs="Arial"/>
          <w:b/>
          <w:bCs/>
        </w:rPr>
        <w:t xml:space="preserve"> introduced themselves.</w:t>
      </w:r>
    </w:p>
    <w:p w14:paraId="64C80C68" w14:textId="77777777" w:rsidR="00F60F71" w:rsidRPr="0045620F" w:rsidRDefault="00F60F71" w:rsidP="0045620F">
      <w:pPr>
        <w:pStyle w:val="ListParagraph"/>
        <w:spacing w:after="0" w:line="240" w:lineRule="auto"/>
        <w:ind w:left="360"/>
        <w:rPr>
          <w:rFonts w:ascii="Arial" w:hAnsi="Arial" w:cs="Arial"/>
          <w:b/>
          <w:bCs/>
        </w:rPr>
      </w:pPr>
    </w:p>
    <w:p w14:paraId="4102EA75" w14:textId="2D8F46A5" w:rsidR="00F60F71" w:rsidRPr="0045620F" w:rsidRDefault="00BC1BD3" w:rsidP="0045620F">
      <w:pPr>
        <w:pStyle w:val="ListParagraph"/>
        <w:numPr>
          <w:ilvl w:val="0"/>
          <w:numId w:val="14"/>
        </w:numPr>
        <w:spacing w:after="0" w:line="240" w:lineRule="auto"/>
        <w:ind w:left="360"/>
        <w:rPr>
          <w:rFonts w:ascii="Arial" w:hAnsi="Arial" w:cs="Arial"/>
          <w:b/>
          <w:bCs/>
        </w:rPr>
      </w:pPr>
      <w:r w:rsidRPr="0045620F">
        <w:rPr>
          <w:rFonts w:ascii="Arial" w:hAnsi="Arial" w:cs="Arial"/>
          <w:b/>
          <w:bCs/>
        </w:rPr>
        <w:t>CM reminded attendees of the steps that had been taken to integrate the Yorkshire Grant Makers Forum and Yorkshire &amp; Humber Funders Forum</w:t>
      </w:r>
      <w:r w:rsidRPr="0045620F">
        <w:rPr>
          <w:rFonts w:ascii="Arial" w:hAnsi="Arial" w:cs="Arial"/>
        </w:rPr>
        <w:t xml:space="preserve"> and made sure that everyone </w:t>
      </w:r>
      <w:r w:rsidR="001F2A4A">
        <w:rPr>
          <w:rFonts w:ascii="Arial" w:hAnsi="Arial" w:cs="Arial"/>
        </w:rPr>
        <w:t xml:space="preserve">is clear there is now one Forum – the Yorkshire Funders Forum. </w:t>
      </w:r>
    </w:p>
    <w:p w14:paraId="27E972F5" w14:textId="77777777" w:rsidR="00F60F71" w:rsidRPr="0045620F" w:rsidRDefault="00F60F71" w:rsidP="0045620F">
      <w:pPr>
        <w:pStyle w:val="ListParagraph"/>
        <w:spacing w:after="0" w:line="240" w:lineRule="auto"/>
        <w:rPr>
          <w:rFonts w:ascii="Arial" w:hAnsi="Arial" w:cs="Arial"/>
          <w:b/>
          <w:bCs/>
        </w:rPr>
      </w:pPr>
    </w:p>
    <w:p w14:paraId="77A73057" w14:textId="6F26D23E" w:rsidR="002E17E3" w:rsidRPr="001F2A4A" w:rsidRDefault="001F2A4A" w:rsidP="0045620F">
      <w:pPr>
        <w:pStyle w:val="ListParagraph"/>
        <w:numPr>
          <w:ilvl w:val="0"/>
          <w:numId w:val="14"/>
        </w:numPr>
        <w:spacing w:after="0" w:line="240" w:lineRule="auto"/>
        <w:ind w:left="360"/>
        <w:rPr>
          <w:rFonts w:ascii="Arial" w:hAnsi="Arial" w:cs="Arial"/>
          <w:b/>
          <w:bCs/>
        </w:rPr>
      </w:pPr>
      <w:r>
        <w:rPr>
          <w:rFonts w:ascii="Arial" w:hAnsi="Arial" w:cs="Arial"/>
          <w:b/>
          <w:bCs/>
        </w:rPr>
        <w:t xml:space="preserve">News &amp; updates </w:t>
      </w:r>
      <w:r w:rsidR="002E17E3" w:rsidRPr="0045620F">
        <w:rPr>
          <w:rFonts w:ascii="Arial" w:hAnsi="Arial" w:cs="Arial"/>
        </w:rPr>
        <w:t xml:space="preserve">– the following </w:t>
      </w:r>
      <w:r>
        <w:rPr>
          <w:rFonts w:ascii="Arial" w:hAnsi="Arial" w:cs="Arial"/>
        </w:rPr>
        <w:t>organisations</w:t>
      </w:r>
      <w:r w:rsidR="002E17E3" w:rsidRPr="0045620F">
        <w:rPr>
          <w:rFonts w:ascii="Arial" w:hAnsi="Arial" w:cs="Arial"/>
        </w:rPr>
        <w:t xml:space="preserve"> gave an overview of </w:t>
      </w:r>
      <w:r>
        <w:rPr>
          <w:rFonts w:ascii="Arial" w:hAnsi="Arial" w:cs="Arial"/>
        </w:rPr>
        <w:t xml:space="preserve">what they do and why it’s important funders know about their work. </w:t>
      </w:r>
    </w:p>
    <w:p w14:paraId="3F5C989F" w14:textId="77777777" w:rsidR="001F2A4A" w:rsidRPr="001F2A4A" w:rsidRDefault="001F2A4A" w:rsidP="001F2A4A">
      <w:pPr>
        <w:spacing w:after="0" w:line="240" w:lineRule="auto"/>
        <w:rPr>
          <w:rFonts w:ascii="Arial" w:hAnsi="Arial" w:cs="Arial"/>
          <w:b/>
          <w:bCs/>
        </w:rPr>
      </w:pPr>
    </w:p>
    <w:p w14:paraId="6AECAC2E" w14:textId="2D33A025" w:rsidR="001F2A4A" w:rsidRPr="001F2A4A" w:rsidRDefault="001F2A4A" w:rsidP="0045620F">
      <w:pPr>
        <w:spacing w:after="0" w:line="240" w:lineRule="auto"/>
        <w:ind w:left="360"/>
        <w:rPr>
          <w:rFonts w:ascii="Arial" w:hAnsi="Arial" w:cs="Arial"/>
        </w:rPr>
      </w:pPr>
      <w:r w:rsidRPr="004352E7">
        <w:rPr>
          <w:rFonts w:ascii="Arial" w:hAnsi="Arial" w:cs="Arial"/>
          <w:i/>
          <w:iCs/>
        </w:rPr>
        <w:t>Eleanor Heathcote and Leanne Marquis, SHINE (Support &amp; Help In Education)</w:t>
      </w:r>
      <w:r w:rsidRPr="001F2A4A">
        <w:rPr>
          <w:rFonts w:ascii="Arial" w:hAnsi="Arial" w:cs="Arial"/>
        </w:rPr>
        <w:t xml:space="preserve"> </w:t>
      </w:r>
      <w:r w:rsidR="00601845" w:rsidRPr="001F2A4A">
        <w:rPr>
          <w:rFonts w:ascii="Arial" w:hAnsi="Arial" w:cs="Arial"/>
        </w:rPr>
        <w:t xml:space="preserve"> </w:t>
      </w:r>
    </w:p>
    <w:p w14:paraId="30AC3BD6" w14:textId="44928A65" w:rsidR="001F2A4A" w:rsidRPr="001F2A4A" w:rsidRDefault="001F2A4A" w:rsidP="001F2A4A">
      <w:pPr>
        <w:pStyle w:val="NormalWeb"/>
        <w:numPr>
          <w:ilvl w:val="0"/>
          <w:numId w:val="16"/>
        </w:numPr>
        <w:shd w:val="clear" w:color="auto" w:fill="FFFFFF"/>
        <w:spacing w:before="0" w:beforeAutospacing="0" w:after="0" w:afterAutospacing="0"/>
        <w:ind w:left="1077" w:hanging="357"/>
        <w:rPr>
          <w:rFonts w:ascii="Arial" w:hAnsi="Arial" w:cs="Arial"/>
          <w:spacing w:val="-8"/>
          <w:sz w:val="22"/>
          <w:szCs w:val="22"/>
        </w:rPr>
      </w:pPr>
      <w:r w:rsidRPr="001F2A4A">
        <w:rPr>
          <w:rStyle w:val="Strong"/>
          <w:rFonts w:ascii="Arial" w:hAnsi="Arial" w:cs="Arial"/>
          <w:b w:val="0"/>
          <w:bCs w:val="0"/>
          <w:spacing w:val="-8"/>
          <w:sz w:val="22"/>
          <w:szCs w:val="22"/>
          <w:bdr w:val="none" w:sz="0" w:space="0" w:color="auto" w:frame="1"/>
        </w:rPr>
        <w:t xml:space="preserve">Aim to </w:t>
      </w:r>
      <w:r w:rsidRPr="001F2A4A">
        <w:rPr>
          <w:rFonts w:ascii="Arial" w:hAnsi="Arial" w:cs="Arial"/>
          <w:spacing w:val="-8"/>
          <w:sz w:val="22"/>
          <w:szCs w:val="22"/>
        </w:rPr>
        <w:t>raise the attainment of children from low income homes across the Northern Powerhouse</w:t>
      </w:r>
      <w:r w:rsidRPr="001F2A4A">
        <w:rPr>
          <w:rFonts w:ascii="Arial" w:hAnsi="Arial" w:cs="Arial"/>
          <w:spacing w:val="-8"/>
          <w:sz w:val="22"/>
          <w:szCs w:val="22"/>
        </w:rPr>
        <w:t xml:space="preserve"> and help </w:t>
      </w:r>
      <w:r w:rsidRPr="001F2A4A">
        <w:rPr>
          <w:rFonts w:ascii="Arial" w:hAnsi="Arial" w:cs="Arial"/>
          <w:spacing w:val="-8"/>
          <w:sz w:val="22"/>
          <w:szCs w:val="22"/>
        </w:rPr>
        <w:t>children to achieve the best possible qualifications so they can leave school with real choices for their future lives.</w:t>
      </w:r>
    </w:p>
    <w:p w14:paraId="7E90732E" w14:textId="35139808" w:rsidR="001F2A4A" w:rsidRPr="001F2A4A" w:rsidRDefault="001F2A4A" w:rsidP="001F2A4A">
      <w:pPr>
        <w:pStyle w:val="NormalWeb"/>
        <w:numPr>
          <w:ilvl w:val="0"/>
          <w:numId w:val="16"/>
        </w:numPr>
        <w:shd w:val="clear" w:color="auto" w:fill="FFFFFF"/>
        <w:spacing w:before="0" w:beforeAutospacing="0" w:after="0" w:afterAutospacing="0"/>
        <w:ind w:left="1077" w:hanging="357"/>
        <w:rPr>
          <w:rFonts w:ascii="Arial" w:hAnsi="Arial" w:cs="Arial"/>
          <w:spacing w:val="-8"/>
          <w:sz w:val="22"/>
          <w:szCs w:val="22"/>
        </w:rPr>
      </w:pPr>
      <w:r w:rsidRPr="001F2A4A">
        <w:rPr>
          <w:rFonts w:ascii="Arial" w:hAnsi="Arial" w:cs="Arial"/>
          <w:spacing w:val="-8"/>
          <w:sz w:val="22"/>
          <w:szCs w:val="22"/>
        </w:rPr>
        <w:t>SHINE was first established in 1999 by a group of committed philanthropists who wanted to improve the attainment of children from low income homes.</w:t>
      </w:r>
      <w:r w:rsidRPr="001F2A4A">
        <w:rPr>
          <w:rFonts w:ascii="Arial" w:hAnsi="Arial" w:cs="Arial"/>
          <w:spacing w:val="-8"/>
          <w:sz w:val="22"/>
          <w:szCs w:val="22"/>
        </w:rPr>
        <w:t xml:space="preserve"> </w:t>
      </w:r>
      <w:r w:rsidRPr="001F2A4A">
        <w:rPr>
          <w:rFonts w:ascii="Arial" w:hAnsi="Arial" w:cs="Arial"/>
          <w:spacing w:val="-8"/>
          <w:sz w:val="22"/>
          <w:szCs w:val="22"/>
        </w:rPr>
        <w:t>Since then, </w:t>
      </w:r>
      <w:r w:rsidRPr="001F2A4A">
        <w:rPr>
          <w:rFonts w:ascii="Arial" w:hAnsi="Arial" w:cs="Arial"/>
          <w:spacing w:val="-8"/>
          <w:sz w:val="22"/>
          <w:szCs w:val="22"/>
        </w:rPr>
        <w:t>they</w:t>
      </w:r>
      <w:r w:rsidRPr="001F2A4A">
        <w:rPr>
          <w:rFonts w:ascii="Arial" w:hAnsi="Arial" w:cs="Arial"/>
          <w:spacing w:val="-8"/>
          <w:sz w:val="22"/>
          <w:szCs w:val="22"/>
        </w:rPr>
        <w:t xml:space="preserve"> have invested over £27</w:t>
      </w:r>
      <w:r w:rsidR="009D6985">
        <w:rPr>
          <w:rFonts w:ascii="Arial" w:hAnsi="Arial" w:cs="Arial"/>
          <w:spacing w:val="-8"/>
          <w:sz w:val="22"/>
          <w:szCs w:val="22"/>
        </w:rPr>
        <w:t>m</w:t>
      </w:r>
      <w:r w:rsidRPr="001F2A4A">
        <w:rPr>
          <w:rFonts w:ascii="Arial" w:hAnsi="Arial" w:cs="Arial"/>
          <w:spacing w:val="-8"/>
          <w:sz w:val="22"/>
          <w:szCs w:val="22"/>
        </w:rPr>
        <w:t xml:space="preserve"> in projects benefiting almost a million children from 15,000 schools.</w:t>
      </w:r>
    </w:p>
    <w:p w14:paraId="43F5BB74" w14:textId="1ED1D11E" w:rsidR="001F2A4A" w:rsidRPr="001F2A4A" w:rsidRDefault="001F2A4A" w:rsidP="001F2A4A">
      <w:pPr>
        <w:pStyle w:val="NormalWeb"/>
        <w:numPr>
          <w:ilvl w:val="0"/>
          <w:numId w:val="16"/>
        </w:numPr>
        <w:shd w:val="clear" w:color="auto" w:fill="FFFFFF"/>
        <w:spacing w:before="0" w:beforeAutospacing="0" w:after="0" w:afterAutospacing="0"/>
        <w:ind w:left="1077" w:hanging="357"/>
        <w:rPr>
          <w:rFonts w:ascii="Arial" w:hAnsi="Arial" w:cs="Arial"/>
          <w:spacing w:val="-8"/>
          <w:sz w:val="22"/>
          <w:szCs w:val="22"/>
        </w:rPr>
      </w:pPr>
      <w:r w:rsidRPr="001F2A4A">
        <w:rPr>
          <w:rFonts w:ascii="Arial" w:hAnsi="Arial" w:cs="Arial"/>
          <w:spacing w:val="-8"/>
          <w:sz w:val="22"/>
          <w:szCs w:val="22"/>
        </w:rPr>
        <w:t xml:space="preserve">For </w:t>
      </w:r>
      <w:r w:rsidRPr="001F2A4A">
        <w:rPr>
          <w:rFonts w:ascii="Arial" w:hAnsi="Arial" w:cs="Arial"/>
          <w:spacing w:val="-8"/>
          <w:sz w:val="22"/>
          <w:szCs w:val="22"/>
        </w:rPr>
        <w:t>the</w:t>
      </w:r>
      <w:r w:rsidRPr="001F2A4A">
        <w:rPr>
          <w:rFonts w:ascii="Arial" w:hAnsi="Arial" w:cs="Arial"/>
          <w:spacing w:val="-8"/>
          <w:sz w:val="22"/>
          <w:szCs w:val="22"/>
        </w:rPr>
        <w:t xml:space="preserve"> first 18 years, </w:t>
      </w:r>
      <w:r w:rsidRPr="001F2A4A">
        <w:rPr>
          <w:rFonts w:ascii="Arial" w:hAnsi="Arial" w:cs="Arial"/>
          <w:spacing w:val="-8"/>
          <w:sz w:val="22"/>
          <w:szCs w:val="22"/>
        </w:rPr>
        <w:t>SHINE</w:t>
      </w:r>
      <w:r w:rsidRPr="001F2A4A">
        <w:rPr>
          <w:rFonts w:ascii="Arial" w:hAnsi="Arial" w:cs="Arial"/>
          <w:spacing w:val="-8"/>
          <w:sz w:val="22"/>
          <w:szCs w:val="22"/>
        </w:rPr>
        <w:t xml:space="preserve"> focused </w:t>
      </w:r>
      <w:proofErr w:type="gramStart"/>
      <w:r w:rsidRPr="001F2A4A">
        <w:rPr>
          <w:rFonts w:ascii="Arial" w:hAnsi="Arial" w:cs="Arial"/>
          <w:spacing w:val="-8"/>
          <w:sz w:val="22"/>
          <w:szCs w:val="22"/>
        </w:rPr>
        <w:t>the majority of</w:t>
      </w:r>
      <w:proofErr w:type="gramEnd"/>
      <w:r w:rsidRPr="001F2A4A">
        <w:rPr>
          <w:rFonts w:ascii="Arial" w:hAnsi="Arial" w:cs="Arial"/>
          <w:spacing w:val="-8"/>
          <w:sz w:val="22"/>
          <w:szCs w:val="22"/>
        </w:rPr>
        <w:t xml:space="preserve"> </w:t>
      </w:r>
      <w:r w:rsidRPr="001F2A4A">
        <w:rPr>
          <w:rFonts w:ascii="Arial" w:hAnsi="Arial" w:cs="Arial"/>
          <w:spacing w:val="-8"/>
          <w:sz w:val="22"/>
          <w:szCs w:val="22"/>
        </w:rPr>
        <w:t>its</w:t>
      </w:r>
      <w:r w:rsidRPr="001F2A4A">
        <w:rPr>
          <w:rFonts w:ascii="Arial" w:hAnsi="Arial" w:cs="Arial"/>
          <w:spacing w:val="-8"/>
          <w:sz w:val="22"/>
          <w:szCs w:val="22"/>
        </w:rPr>
        <w:t xml:space="preserve"> funding and support in areas of high deprivation in London. At this time, just 22% of children from disadvantaged backgrounds in London were achieving the results they needed to access further education or high-quality employment.</w:t>
      </w:r>
      <w:r w:rsidRPr="001F2A4A">
        <w:rPr>
          <w:rFonts w:ascii="Arial" w:hAnsi="Arial" w:cs="Arial"/>
          <w:spacing w:val="-8"/>
          <w:sz w:val="22"/>
          <w:szCs w:val="22"/>
        </w:rPr>
        <w:t xml:space="preserve"> </w:t>
      </w:r>
      <w:r w:rsidRPr="001F2A4A">
        <w:rPr>
          <w:rFonts w:ascii="Arial" w:hAnsi="Arial" w:cs="Arial"/>
          <w:spacing w:val="-8"/>
          <w:sz w:val="22"/>
          <w:szCs w:val="22"/>
        </w:rPr>
        <w:t>Today, the capital boasts better results than any other English region, and the proportion of children achieving good qualifications at school has doubled. More than this, there are now a plethora of other organisations who have been set up precisely to build upon and sustain the educational future of London school children.</w:t>
      </w:r>
    </w:p>
    <w:p w14:paraId="45253253" w14:textId="77777777" w:rsidR="001F2A4A" w:rsidRPr="001F2A4A" w:rsidRDefault="001F2A4A" w:rsidP="001F2A4A">
      <w:pPr>
        <w:pStyle w:val="NormalWeb"/>
        <w:numPr>
          <w:ilvl w:val="0"/>
          <w:numId w:val="16"/>
        </w:numPr>
        <w:shd w:val="clear" w:color="auto" w:fill="FFFFFF"/>
        <w:spacing w:before="0" w:beforeAutospacing="0" w:after="0" w:afterAutospacing="0"/>
        <w:ind w:left="1077" w:hanging="357"/>
        <w:rPr>
          <w:rFonts w:ascii="Arial" w:hAnsi="Arial" w:cs="Arial"/>
          <w:spacing w:val="-8"/>
          <w:sz w:val="22"/>
          <w:szCs w:val="22"/>
        </w:rPr>
      </w:pPr>
      <w:r w:rsidRPr="001F2A4A">
        <w:rPr>
          <w:rFonts w:ascii="Arial" w:hAnsi="Arial" w:cs="Arial"/>
          <w:spacing w:val="-8"/>
          <w:sz w:val="22"/>
          <w:szCs w:val="22"/>
        </w:rPr>
        <w:t xml:space="preserve">Unfortunately, these same successes have not been felt in all other parts of England. The Northern Powerhouse region overall is </w:t>
      </w:r>
      <w:proofErr w:type="gramStart"/>
      <w:r w:rsidRPr="001F2A4A">
        <w:rPr>
          <w:rFonts w:ascii="Arial" w:hAnsi="Arial" w:cs="Arial"/>
          <w:spacing w:val="-8"/>
          <w:sz w:val="22"/>
          <w:szCs w:val="22"/>
        </w:rPr>
        <w:t>lagging behind</w:t>
      </w:r>
      <w:proofErr w:type="gramEnd"/>
      <w:r w:rsidRPr="001F2A4A">
        <w:rPr>
          <w:rFonts w:ascii="Arial" w:hAnsi="Arial" w:cs="Arial"/>
          <w:spacing w:val="-8"/>
          <w:sz w:val="22"/>
          <w:szCs w:val="22"/>
        </w:rPr>
        <w:t xml:space="preserve"> London in terms of its educational results, and this is a key factor holding back the economic and social prosperity of the region.</w:t>
      </w:r>
    </w:p>
    <w:p w14:paraId="3F08642F" w14:textId="1184F9AE" w:rsidR="001F2A4A" w:rsidRDefault="001F2A4A" w:rsidP="001F2A4A">
      <w:pPr>
        <w:pStyle w:val="NormalWeb"/>
        <w:numPr>
          <w:ilvl w:val="0"/>
          <w:numId w:val="16"/>
        </w:numPr>
        <w:shd w:val="clear" w:color="auto" w:fill="FFFFFF"/>
        <w:spacing w:before="0" w:beforeAutospacing="0" w:after="0" w:afterAutospacing="0"/>
        <w:ind w:left="1077" w:hanging="357"/>
        <w:rPr>
          <w:rFonts w:ascii="Arial" w:hAnsi="Arial" w:cs="Arial"/>
          <w:spacing w:val="-8"/>
          <w:sz w:val="22"/>
          <w:szCs w:val="22"/>
        </w:rPr>
      </w:pPr>
      <w:r w:rsidRPr="001F2A4A">
        <w:rPr>
          <w:rFonts w:ascii="Arial" w:hAnsi="Arial" w:cs="Arial"/>
          <w:spacing w:val="-8"/>
          <w:sz w:val="22"/>
          <w:szCs w:val="22"/>
        </w:rPr>
        <w:t>Faced with this stark and growing regional inequality, in 2017 SHINE took a bold decision, to leave London and refocus on the North.</w:t>
      </w:r>
      <w:r w:rsidR="00E35C63">
        <w:rPr>
          <w:rFonts w:ascii="Arial" w:hAnsi="Arial" w:cs="Arial"/>
          <w:spacing w:val="-8"/>
          <w:sz w:val="22"/>
          <w:szCs w:val="22"/>
        </w:rPr>
        <w:t xml:space="preserve"> They are both pro-active and re-active funders and Hull is currently a ‘black spot’.</w:t>
      </w:r>
    </w:p>
    <w:p w14:paraId="4B27CEB3" w14:textId="5131887C" w:rsidR="004352E7" w:rsidRPr="004352E7" w:rsidRDefault="004352E7" w:rsidP="004352E7">
      <w:pPr>
        <w:pStyle w:val="NormalWeb"/>
        <w:shd w:val="clear" w:color="auto" w:fill="FFFFFF"/>
        <w:spacing w:before="0" w:beforeAutospacing="0" w:after="0" w:afterAutospacing="0"/>
        <w:rPr>
          <w:rFonts w:ascii="Arial" w:hAnsi="Arial" w:cs="Arial"/>
          <w:i/>
          <w:iCs/>
          <w:spacing w:val="-8"/>
          <w:sz w:val="22"/>
          <w:szCs w:val="22"/>
        </w:rPr>
      </w:pPr>
    </w:p>
    <w:p w14:paraId="744DE69E" w14:textId="401096F6" w:rsidR="004352E7" w:rsidRPr="004352E7" w:rsidRDefault="004352E7" w:rsidP="004352E7">
      <w:pPr>
        <w:pStyle w:val="NormalWeb"/>
        <w:shd w:val="clear" w:color="auto" w:fill="FFFFFF"/>
        <w:spacing w:before="0" w:beforeAutospacing="0" w:after="0" w:afterAutospacing="0"/>
        <w:ind w:left="360"/>
        <w:rPr>
          <w:rFonts w:ascii="Arial" w:hAnsi="Arial" w:cs="Arial"/>
          <w:i/>
          <w:iCs/>
          <w:spacing w:val="-8"/>
          <w:sz w:val="22"/>
          <w:szCs w:val="22"/>
        </w:rPr>
      </w:pPr>
      <w:r w:rsidRPr="004352E7">
        <w:rPr>
          <w:rFonts w:ascii="Arial" w:hAnsi="Arial" w:cs="Arial"/>
          <w:i/>
          <w:iCs/>
          <w:spacing w:val="-8"/>
          <w:sz w:val="22"/>
          <w:szCs w:val="22"/>
        </w:rPr>
        <w:t xml:space="preserve">Jo Crebbin, The Cranfield Trust </w:t>
      </w:r>
    </w:p>
    <w:p w14:paraId="05F271D0" w14:textId="6F98E729" w:rsidR="004352E7" w:rsidRDefault="004352E7" w:rsidP="004352E7">
      <w:pPr>
        <w:pStyle w:val="ListParagraph"/>
        <w:numPr>
          <w:ilvl w:val="0"/>
          <w:numId w:val="18"/>
        </w:numPr>
        <w:shd w:val="clear" w:color="auto" w:fill="FFFFFF"/>
        <w:spacing w:after="0" w:line="240" w:lineRule="auto"/>
        <w:outlineLvl w:val="3"/>
        <w:rPr>
          <w:rFonts w:ascii="Arial" w:eastAsia="Times New Roman" w:hAnsi="Arial" w:cs="Arial"/>
          <w:lang w:eastAsia="en-GB"/>
        </w:rPr>
      </w:pPr>
      <w:r w:rsidRPr="004352E7">
        <w:rPr>
          <w:rFonts w:ascii="Arial" w:eastAsia="Times New Roman" w:hAnsi="Arial" w:cs="Arial"/>
          <w:lang w:eastAsia="en-GB"/>
        </w:rPr>
        <w:t xml:space="preserve">Cranfield Trust is a national charity taking practical action to support the development of successful voluntary sector organisations. For 30 years </w:t>
      </w:r>
      <w:r>
        <w:rPr>
          <w:rFonts w:ascii="Arial" w:eastAsia="Times New Roman" w:hAnsi="Arial" w:cs="Arial"/>
          <w:lang w:eastAsia="en-GB"/>
        </w:rPr>
        <w:t>they</w:t>
      </w:r>
      <w:r w:rsidRPr="004352E7">
        <w:rPr>
          <w:rFonts w:ascii="Arial" w:eastAsia="Times New Roman" w:hAnsi="Arial" w:cs="Arial"/>
          <w:lang w:eastAsia="en-GB"/>
        </w:rPr>
        <w:t xml:space="preserve"> have been transforming organisations by sharing business skills with charities to empower learning and improve lives. </w:t>
      </w:r>
      <w:r>
        <w:rPr>
          <w:rFonts w:ascii="Arial" w:eastAsia="Times New Roman" w:hAnsi="Arial" w:cs="Arial"/>
          <w:lang w:eastAsia="en-GB"/>
        </w:rPr>
        <w:t xml:space="preserve">Cranfield Trust </w:t>
      </w:r>
      <w:proofErr w:type="gramStart"/>
      <w:r w:rsidRPr="004352E7">
        <w:rPr>
          <w:rFonts w:ascii="Arial" w:eastAsia="Times New Roman" w:hAnsi="Arial" w:cs="Arial"/>
          <w:lang w:eastAsia="en-GB"/>
        </w:rPr>
        <w:t>are able to</w:t>
      </w:r>
      <w:proofErr w:type="gramEnd"/>
      <w:r w:rsidRPr="004352E7">
        <w:rPr>
          <w:rFonts w:ascii="Arial" w:eastAsia="Times New Roman" w:hAnsi="Arial" w:cs="Arial"/>
          <w:lang w:eastAsia="en-GB"/>
        </w:rPr>
        <w:t xml:space="preserve"> offer all of </w:t>
      </w:r>
      <w:r>
        <w:rPr>
          <w:rFonts w:ascii="Arial" w:eastAsia="Times New Roman" w:hAnsi="Arial" w:cs="Arial"/>
          <w:lang w:eastAsia="en-GB"/>
        </w:rPr>
        <w:t>their</w:t>
      </w:r>
      <w:r w:rsidRPr="004352E7">
        <w:rPr>
          <w:rFonts w:ascii="Arial" w:eastAsia="Times New Roman" w:hAnsi="Arial" w:cs="Arial"/>
          <w:lang w:eastAsia="en-GB"/>
        </w:rPr>
        <w:t xml:space="preserve"> services at no cost, thanks to the generous support of funders, individual donors, corporate partners and </w:t>
      </w:r>
      <w:r w:rsidR="00F62A32">
        <w:rPr>
          <w:rFonts w:ascii="Arial" w:eastAsia="Times New Roman" w:hAnsi="Arial" w:cs="Arial"/>
          <w:lang w:eastAsia="en-GB"/>
        </w:rPr>
        <w:t>their</w:t>
      </w:r>
      <w:r w:rsidRPr="004352E7">
        <w:rPr>
          <w:rFonts w:ascii="Arial" w:eastAsia="Times New Roman" w:hAnsi="Arial" w:cs="Arial"/>
          <w:lang w:eastAsia="en-GB"/>
        </w:rPr>
        <w:t xml:space="preserve"> network of skilled volunteers.</w:t>
      </w:r>
    </w:p>
    <w:p w14:paraId="4D8CEDFD" w14:textId="25ED4FCB" w:rsidR="004352E7" w:rsidRPr="004352E7" w:rsidRDefault="004352E7" w:rsidP="004352E7">
      <w:pPr>
        <w:pStyle w:val="ListParagraph"/>
        <w:numPr>
          <w:ilvl w:val="0"/>
          <w:numId w:val="18"/>
        </w:numPr>
        <w:shd w:val="clear" w:color="auto" w:fill="FFFFFF"/>
        <w:spacing w:after="0" w:line="240" w:lineRule="auto"/>
        <w:outlineLvl w:val="3"/>
        <w:rPr>
          <w:rFonts w:ascii="Arial" w:eastAsia="Times New Roman" w:hAnsi="Arial" w:cs="Arial"/>
          <w:lang w:eastAsia="en-GB"/>
        </w:rPr>
      </w:pPr>
      <w:r>
        <w:rPr>
          <w:rFonts w:ascii="Arial" w:eastAsia="Times New Roman" w:hAnsi="Arial" w:cs="Arial"/>
          <w:lang w:eastAsia="en-GB"/>
        </w:rPr>
        <w:t>Jo is the Project Manager for Yorkshire and the Humber and her role is to build awareness of the charity across the region, whilst also recruiting volunteer mentors and partnering them with voluntary organisations which need support.</w:t>
      </w:r>
      <w:r w:rsidR="00E35C63">
        <w:rPr>
          <w:rFonts w:ascii="Arial" w:eastAsia="Times New Roman" w:hAnsi="Arial" w:cs="Arial"/>
          <w:lang w:eastAsia="en-GB"/>
        </w:rPr>
        <w:t xml:space="preserve"> Hull is a ‘black spot’ as well as the Yorkshire coast where they have volunteers but no groups. </w:t>
      </w:r>
    </w:p>
    <w:p w14:paraId="5FEAD60C" w14:textId="75ACF61D" w:rsidR="004352E7" w:rsidRDefault="004352E7" w:rsidP="004352E7">
      <w:pPr>
        <w:pStyle w:val="NormalWeb"/>
        <w:shd w:val="clear" w:color="auto" w:fill="FFFFFF"/>
        <w:spacing w:before="0" w:beforeAutospacing="0" w:after="0" w:afterAutospacing="0"/>
        <w:ind w:left="720"/>
        <w:rPr>
          <w:rFonts w:ascii="Arial" w:hAnsi="Arial" w:cs="Arial"/>
          <w:spacing w:val="-8"/>
          <w:sz w:val="22"/>
          <w:szCs w:val="22"/>
        </w:rPr>
      </w:pPr>
    </w:p>
    <w:p w14:paraId="076AB6E4" w14:textId="1D5D30DA" w:rsidR="004352E7" w:rsidRPr="000735FE" w:rsidRDefault="004352E7" w:rsidP="004352E7">
      <w:pPr>
        <w:pStyle w:val="NormalWeb"/>
        <w:shd w:val="clear" w:color="auto" w:fill="FFFFFF"/>
        <w:spacing w:before="0" w:beforeAutospacing="0" w:after="0" w:afterAutospacing="0"/>
        <w:ind w:firstLine="360"/>
        <w:rPr>
          <w:rFonts w:ascii="Arial" w:hAnsi="Arial" w:cs="Arial"/>
          <w:i/>
          <w:iCs/>
          <w:spacing w:val="-8"/>
          <w:sz w:val="22"/>
          <w:szCs w:val="22"/>
        </w:rPr>
      </w:pPr>
      <w:r w:rsidRPr="000735FE">
        <w:rPr>
          <w:rFonts w:ascii="Arial" w:hAnsi="Arial" w:cs="Arial"/>
          <w:i/>
          <w:iCs/>
          <w:spacing w:val="-8"/>
          <w:sz w:val="22"/>
          <w:szCs w:val="22"/>
        </w:rPr>
        <w:t xml:space="preserve">Abigail Olaleye, Winning Pitch/Leeds City Region Enterprise Partnership (LEP) </w:t>
      </w:r>
    </w:p>
    <w:p w14:paraId="1B27E36E" w14:textId="4FAAC3DD" w:rsidR="000735FE" w:rsidRPr="000735FE" w:rsidRDefault="000735FE" w:rsidP="000735FE">
      <w:pPr>
        <w:pStyle w:val="NormalWeb"/>
        <w:numPr>
          <w:ilvl w:val="0"/>
          <w:numId w:val="19"/>
        </w:numPr>
        <w:shd w:val="clear" w:color="auto" w:fill="FFFFFF"/>
        <w:spacing w:before="0" w:beforeAutospacing="0" w:after="0" w:afterAutospacing="0"/>
        <w:rPr>
          <w:rFonts w:ascii="Arial" w:hAnsi="Arial" w:cs="Arial"/>
          <w:spacing w:val="-8"/>
          <w:sz w:val="22"/>
          <w:szCs w:val="22"/>
        </w:rPr>
      </w:pPr>
      <w:r>
        <w:rPr>
          <w:rFonts w:ascii="Arial" w:hAnsi="Arial" w:cs="Arial"/>
          <w:sz w:val="22"/>
          <w:szCs w:val="22"/>
        </w:rPr>
        <w:t xml:space="preserve">Winning Pitch – a public sector economic development support organisation – are working with the LEP to </w:t>
      </w:r>
      <w:r w:rsidRPr="000735FE">
        <w:rPr>
          <w:rFonts w:ascii="Arial" w:hAnsi="Arial" w:cs="Arial"/>
          <w:sz w:val="22"/>
          <w:szCs w:val="22"/>
        </w:rPr>
        <w:t>support</w:t>
      </w:r>
      <w:r w:rsidR="00E35C63">
        <w:rPr>
          <w:rFonts w:ascii="Arial" w:hAnsi="Arial" w:cs="Arial"/>
          <w:sz w:val="22"/>
          <w:szCs w:val="22"/>
        </w:rPr>
        <w:t xml:space="preserve"> individuals at</w:t>
      </w:r>
      <w:r w:rsidRPr="000735FE">
        <w:rPr>
          <w:rFonts w:ascii="Arial" w:hAnsi="Arial" w:cs="Arial"/>
          <w:sz w:val="22"/>
          <w:szCs w:val="22"/>
        </w:rPr>
        <w:t xml:space="preserve"> social enterprises </w:t>
      </w:r>
      <w:r>
        <w:rPr>
          <w:rFonts w:ascii="Arial" w:hAnsi="Arial" w:cs="Arial"/>
          <w:sz w:val="22"/>
          <w:szCs w:val="22"/>
        </w:rPr>
        <w:t xml:space="preserve">and SMEs </w:t>
      </w:r>
      <w:r w:rsidRPr="000735FE">
        <w:rPr>
          <w:rFonts w:ascii="Arial" w:hAnsi="Arial" w:cs="Arial"/>
          <w:sz w:val="22"/>
          <w:szCs w:val="22"/>
        </w:rPr>
        <w:t>t</w:t>
      </w:r>
      <w:r>
        <w:rPr>
          <w:rFonts w:ascii="Arial" w:hAnsi="Arial" w:cs="Arial"/>
          <w:sz w:val="22"/>
          <w:szCs w:val="22"/>
        </w:rPr>
        <w:t xml:space="preserve">o develop their </w:t>
      </w:r>
      <w:r w:rsidRPr="000735FE">
        <w:rPr>
          <w:rFonts w:ascii="Arial" w:hAnsi="Arial" w:cs="Arial"/>
          <w:sz w:val="22"/>
          <w:szCs w:val="22"/>
        </w:rPr>
        <w:t xml:space="preserve">business and finance skills. </w:t>
      </w:r>
      <w:hyperlink r:id="rId8" w:history="1">
        <w:r w:rsidRPr="000735FE">
          <w:rPr>
            <w:rFonts w:ascii="Arial" w:eastAsiaTheme="minorHAnsi" w:hAnsi="Arial" w:cs="Arial"/>
            <w:color w:val="0000FF"/>
            <w:sz w:val="22"/>
            <w:szCs w:val="22"/>
            <w:u w:val="single"/>
            <w:lang w:eastAsia="en-US"/>
          </w:rPr>
          <w:t>https://www.the-lep.com/for-businesses/skills-and-training/</w:t>
        </w:r>
      </w:hyperlink>
    </w:p>
    <w:p w14:paraId="68946F3A" w14:textId="49AAC079" w:rsidR="000735FE" w:rsidRPr="00160832" w:rsidRDefault="000735FE" w:rsidP="000735FE">
      <w:pPr>
        <w:pStyle w:val="NormalWeb"/>
        <w:numPr>
          <w:ilvl w:val="0"/>
          <w:numId w:val="19"/>
        </w:numPr>
        <w:shd w:val="clear" w:color="auto" w:fill="FFFFFF"/>
        <w:spacing w:before="0" w:beforeAutospacing="0" w:after="0" w:afterAutospacing="0"/>
        <w:rPr>
          <w:rFonts w:ascii="Arial" w:hAnsi="Arial" w:cs="Arial"/>
          <w:spacing w:val="-8"/>
          <w:sz w:val="22"/>
          <w:szCs w:val="22"/>
        </w:rPr>
      </w:pPr>
      <w:r>
        <w:rPr>
          <w:rFonts w:ascii="Arial" w:eastAsiaTheme="minorHAnsi" w:hAnsi="Arial" w:cs="Arial"/>
          <w:sz w:val="22"/>
          <w:szCs w:val="22"/>
          <w:lang w:eastAsia="en-US"/>
        </w:rPr>
        <w:t xml:space="preserve">This brought up questions about </w:t>
      </w:r>
      <w:r w:rsidR="00E35C63">
        <w:rPr>
          <w:rFonts w:ascii="Arial" w:eastAsiaTheme="minorHAnsi" w:hAnsi="Arial" w:cs="Arial"/>
          <w:sz w:val="22"/>
          <w:szCs w:val="22"/>
          <w:lang w:eastAsia="en-US"/>
        </w:rPr>
        <w:t xml:space="preserve">specifically </w:t>
      </w:r>
      <w:r>
        <w:rPr>
          <w:rFonts w:ascii="Arial" w:eastAsiaTheme="minorHAnsi" w:hAnsi="Arial" w:cs="Arial"/>
          <w:sz w:val="22"/>
          <w:szCs w:val="22"/>
          <w:lang w:eastAsia="en-US"/>
        </w:rPr>
        <w:t xml:space="preserve">which types of </w:t>
      </w:r>
      <w:r w:rsidR="00441E52">
        <w:rPr>
          <w:rFonts w:ascii="Arial" w:eastAsiaTheme="minorHAnsi" w:hAnsi="Arial" w:cs="Arial"/>
          <w:sz w:val="22"/>
          <w:szCs w:val="22"/>
          <w:lang w:eastAsia="en-US"/>
        </w:rPr>
        <w:t xml:space="preserve">organisations are eligible for this and as Abigail has just started the job unfortunately she wasn’t able to answer this clearly, but it raised the point that VCS </w:t>
      </w:r>
      <w:r w:rsidR="00160832">
        <w:rPr>
          <w:rFonts w:ascii="Arial" w:eastAsiaTheme="minorHAnsi" w:hAnsi="Arial" w:cs="Arial"/>
          <w:sz w:val="22"/>
          <w:szCs w:val="22"/>
          <w:lang w:eastAsia="en-US"/>
        </w:rPr>
        <w:t>legal</w:t>
      </w:r>
      <w:r w:rsidR="00441E52">
        <w:rPr>
          <w:rFonts w:ascii="Arial" w:eastAsiaTheme="minorHAnsi" w:hAnsi="Arial" w:cs="Arial"/>
          <w:sz w:val="22"/>
          <w:szCs w:val="22"/>
          <w:lang w:eastAsia="en-US"/>
        </w:rPr>
        <w:t xml:space="preserve"> structures is a complex subject and something that should be covered at a future YFF.</w:t>
      </w:r>
    </w:p>
    <w:p w14:paraId="592F515A" w14:textId="71E1F21C" w:rsidR="00160832" w:rsidRPr="00160832" w:rsidRDefault="00160832" w:rsidP="000735FE">
      <w:pPr>
        <w:pStyle w:val="NormalWeb"/>
        <w:numPr>
          <w:ilvl w:val="0"/>
          <w:numId w:val="19"/>
        </w:numPr>
        <w:shd w:val="clear" w:color="auto" w:fill="FFFFFF"/>
        <w:spacing w:before="0" w:beforeAutospacing="0" w:after="0" w:afterAutospacing="0"/>
        <w:rPr>
          <w:rFonts w:ascii="Arial" w:hAnsi="Arial" w:cs="Arial"/>
          <w:i/>
          <w:iCs/>
          <w:spacing w:val="-8"/>
          <w:sz w:val="22"/>
          <w:szCs w:val="22"/>
        </w:rPr>
      </w:pPr>
      <w:r w:rsidRPr="00160832">
        <w:rPr>
          <w:rFonts w:ascii="Arial" w:eastAsiaTheme="minorHAnsi" w:hAnsi="Arial" w:cs="Arial"/>
          <w:i/>
          <w:iCs/>
          <w:sz w:val="22"/>
          <w:szCs w:val="22"/>
          <w:lang w:eastAsia="en-US"/>
        </w:rPr>
        <w:t>Note: The Charity Commission are attending the next Roundtable on 5</w:t>
      </w:r>
      <w:r w:rsidRPr="00160832">
        <w:rPr>
          <w:rFonts w:ascii="Arial" w:eastAsiaTheme="minorHAnsi" w:hAnsi="Arial" w:cs="Arial"/>
          <w:i/>
          <w:iCs/>
          <w:sz w:val="22"/>
          <w:szCs w:val="22"/>
          <w:vertAlign w:val="superscript"/>
          <w:lang w:eastAsia="en-US"/>
        </w:rPr>
        <w:t>th</w:t>
      </w:r>
      <w:r w:rsidRPr="00160832">
        <w:rPr>
          <w:rFonts w:ascii="Arial" w:eastAsiaTheme="minorHAnsi" w:hAnsi="Arial" w:cs="Arial"/>
          <w:i/>
          <w:iCs/>
          <w:sz w:val="22"/>
          <w:szCs w:val="22"/>
          <w:lang w:eastAsia="en-US"/>
        </w:rPr>
        <w:t xml:space="preserve"> February and we will ask them to start off by going through all the different structures.</w:t>
      </w:r>
    </w:p>
    <w:p w14:paraId="116FB8C8" w14:textId="37071F16" w:rsidR="004352E7" w:rsidRDefault="004352E7" w:rsidP="004352E7">
      <w:pPr>
        <w:pStyle w:val="NormalWeb"/>
        <w:shd w:val="clear" w:color="auto" w:fill="FFFFFF"/>
        <w:spacing w:before="0" w:beforeAutospacing="0" w:after="0" w:afterAutospacing="0"/>
        <w:rPr>
          <w:rFonts w:ascii="Arial" w:hAnsi="Arial" w:cs="Arial"/>
          <w:spacing w:val="-8"/>
          <w:sz w:val="22"/>
          <w:szCs w:val="22"/>
        </w:rPr>
      </w:pPr>
    </w:p>
    <w:p w14:paraId="5F43D90A" w14:textId="70E1F679" w:rsidR="00817BDA" w:rsidRDefault="00817BDA" w:rsidP="00817BDA">
      <w:pPr>
        <w:pStyle w:val="NormalWeb"/>
        <w:shd w:val="clear" w:color="auto" w:fill="FFFFFF"/>
        <w:spacing w:before="0" w:beforeAutospacing="0" w:after="0" w:afterAutospacing="0"/>
        <w:ind w:firstLine="360"/>
        <w:rPr>
          <w:rFonts w:ascii="Arial" w:hAnsi="Arial" w:cs="Arial"/>
          <w:i/>
          <w:iCs/>
          <w:spacing w:val="-8"/>
          <w:sz w:val="22"/>
          <w:szCs w:val="22"/>
        </w:rPr>
      </w:pPr>
      <w:r w:rsidRPr="00817BDA">
        <w:rPr>
          <w:rFonts w:ascii="Arial" w:hAnsi="Arial" w:cs="Arial"/>
          <w:i/>
          <w:iCs/>
          <w:spacing w:val="-8"/>
          <w:sz w:val="22"/>
          <w:szCs w:val="22"/>
        </w:rPr>
        <w:t>Liz Denton, York Museums Trust</w:t>
      </w:r>
      <w:r w:rsidR="00DA5185">
        <w:rPr>
          <w:rFonts w:ascii="Arial" w:hAnsi="Arial" w:cs="Arial"/>
          <w:i/>
          <w:iCs/>
          <w:spacing w:val="-8"/>
          <w:sz w:val="22"/>
          <w:szCs w:val="22"/>
        </w:rPr>
        <w:t xml:space="preserve"> (YMT) and Museum Development Yorkshire (MDY) </w:t>
      </w:r>
    </w:p>
    <w:p w14:paraId="2740647D" w14:textId="66C3F527" w:rsidR="00817BDA" w:rsidRPr="00DA5185" w:rsidRDefault="00DA5185" w:rsidP="00DA5185">
      <w:pPr>
        <w:pStyle w:val="NormalWeb"/>
        <w:numPr>
          <w:ilvl w:val="0"/>
          <w:numId w:val="20"/>
        </w:numPr>
        <w:shd w:val="clear" w:color="auto" w:fill="FFFFFF"/>
        <w:spacing w:before="0" w:beforeAutospacing="0" w:after="0" w:afterAutospacing="0"/>
        <w:rPr>
          <w:rFonts w:ascii="Arial" w:hAnsi="Arial" w:cs="Arial"/>
          <w:spacing w:val="-8"/>
          <w:sz w:val="22"/>
          <w:szCs w:val="22"/>
        </w:rPr>
      </w:pPr>
      <w:r w:rsidRPr="00DA5185">
        <w:rPr>
          <w:rFonts w:ascii="Arial" w:hAnsi="Arial" w:cs="Arial"/>
          <w:spacing w:val="-8"/>
          <w:sz w:val="22"/>
          <w:szCs w:val="22"/>
        </w:rPr>
        <w:lastRenderedPageBreak/>
        <w:t xml:space="preserve">YMT runs </w:t>
      </w:r>
      <w:proofErr w:type="gramStart"/>
      <w:r w:rsidRPr="00DA5185">
        <w:rPr>
          <w:rFonts w:ascii="Arial" w:hAnsi="Arial" w:cs="Arial"/>
          <w:spacing w:val="-8"/>
          <w:sz w:val="22"/>
          <w:szCs w:val="22"/>
        </w:rPr>
        <w:t>a number of</w:t>
      </w:r>
      <w:proofErr w:type="gramEnd"/>
      <w:r w:rsidRPr="00DA5185">
        <w:rPr>
          <w:rFonts w:ascii="Arial" w:hAnsi="Arial" w:cs="Arial"/>
          <w:spacing w:val="-8"/>
          <w:sz w:val="22"/>
          <w:szCs w:val="22"/>
        </w:rPr>
        <w:t xml:space="preserve"> museums and venues in York and Museum Development Yorkshire supports museums across the region through small grants (£3K) and training. Liz </w:t>
      </w:r>
      <w:r w:rsidRPr="00DA5185">
        <w:rPr>
          <w:rFonts w:ascii="Arial" w:hAnsi="Arial" w:cs="Arial"/>
          <w:sz w:val="22"/>
          <w:szCs w:val="22"/>
        </w:rPr>
        <w:t>manage</w:t>
      </w:r>
      <w:r w:rsidRPr="00DA5185">
        <w:rPr>
          <w:rFonts w:ascii="Arial" w:hAnsi="Arial" w:cs="Arial"/>
          <w:sz w:val="22"/>
          <w:szCs w:val="22"/>
        </w:rPr>
        <w:t>s</w:t>
      </w:r>
      <w:r w:rsidRPr="00DA5185">
        <w:rPr>
          <w:rFonts w:ascii="Arial" w:hAnsi="Arial" w:cs="Arial"/>
          <w:sz w:val="22"/>
          <w:szCs w:val="22"/>
        </w:rPr>
        <w:t xml:space="preserve"> the MDY Health and Wellbeing Museums cohort</w:t>
      </w:r>
      <w:r>
        <w:rPr>
          <w:rFonts w:ascii="Arial" w:hAnsi="Arial" w:cs="Arial"/>
          <w:sz w:val="22"/>
          <w:szCs w:val="22"/>
        </w:rPr>
        <w:t xml:space="preserve">. Much of their funding comes from the Arts Council. </w:t>
      </w:r>
    </w:p>
    <w:p w14:paraId="65929F77" w14:textId="3B44B038" w:rsidR="001F2A4A" w:rsidRDefault="001F2A4A" w:rsidP="001F2A4A">
      <w:pPr>
        <w:spacing w:after="0" w:line="240" w:lineRule="auto"/>
        <w:ind w:left="720"/>
        <w:rPr>
          <w:rFonts w:ascii="Arial" w:hAnsi="Arial" w:cs="Arial"/>
        </w:rPr>
      </w:pPr>
    </w:p>
    <w:p w14:paraId="4E1D6FF1" w14:textId="7454AE7E" w:rsidR="00503E95" w:rsidRPr="00503E95" w:rsidRDefault="005B48EF" w:rsidP="00503E95">
      <w:pPr>
        <w:pStyle w:val="ListParagraph"/>
        <w:numPr>
          <w:ilvl w:val="0"/>
          <w:numId w:val="14"/>
        </w:numPr>
        <w:spacing w:after="0" w:line="240" w:lineRule="auto"/>
        <w:rPr>
          <w:rFonts w:ascii="Arial" w:hAnsi="Arial" w:cs="Arial"/>
          <w:b/>
          <w:bCs/>
        </w:rPr>
      </w:pPr>
      <w:r w:rsidRPr="005B48EF">
        <w:rPr>
          <w:rFonts w:ascii="Arial" w:hAnsi="Arial" w:cs="Arial"/>
          <w:b/>
          <w:bCs/>
        </w:rPr>
        <w:t>9</w:t>
      </w:r>
      <w:r w:rsidR="00F62A32" w:rsidRPr="00F62A32">
        <w:rPr>
          <w:rFonts w:ascii="Arial" w:hAnsi="Arial" w:cs="Arial"/>
          <w:b/>
          <w:bCs/>
          <w:vertAlign w:val="superscript"/>
        </w:rPr>
        <w:t>th</w:t>
      </w:r>
      <w:r w:rsidR="00F62A32">
        <w:rPr>
          <w:rFonts w:ascii="Arial" w:hAnsi="Arial" w:cs="Arial"/>
          <w:b/>
          <w:bCs/>
        </w:rPr>
        <w:t xml:space="preserve"> </w:t>
      </w:r>
      <w:r w:rsidRPr="005B48EF">
        <w:rPr>
          <w:rFonts w:ascii="Arial" w:hAnsi="Arial" w:cs="Arial"/>
          <w:b/>
          <w:bCs/>
        </w:rPr>
        <w:t>October Focus on Funding event</w:t>
      </w:r>
      <w:r w:rsidR="00503E95">
        <w:rPr>
          <w:rFonts w:ascii="Arial" w:hAnsi="Arial" w:cs="Arial"/>
          <w:b/>
          <w:bCs/>
        </w:rPr>
        <w:t xml:space="preserve"> update</w:t>
      </w:r>
      <w:r w:rsidRPr="005B48EF">
        <w:rPr>
          <w:rFonts w:ascii="Arial" w:hAnsi="Arial" w:cs="Arial"/>
          <w:b/>
          <w:bCs/>
        </w:rPr>
        <w:t xml:space="preserve"> </w:t>
      </w:r>
      <w:r w:rsidR="00503E95" w:rsidRPr="00503E95">
        <w:rPr>
          <w:rFonts w:ascii="Arial" w:hAnsi="Arial" w:cs="Arial"/>
        </w:rPr>
        <w:t xml:space="preserve">– Karen and Bianca couldn’t attend due to </w:t>
      </w:r>
      <w:r w:rsidR="00503E95">
        <w:rPr>
          <w:rFonts w:ascii="Arial" w:hAnsi="Arial" w:cs="Arial"/>
        </w:rPr>
        <w:t xml:space="preserve">the </w:t>
      </w:r>
      <w:r w:rsidR="00503E95" w:rsidRPr="00503E95">
        <w:rPr>
          <w:rFonts w:ascii="Arial" w:hAnsi="Arial" w:cs="Arial"/>
        </w:rPr>
        <w:t>South Yorkshire flooding</w:t>
      </w:r>
      <w:r w:rsidR="00503E95">
        <w:rPr>
          <w:rFonts w:ascii="Arial" w:hAnsi="Arial" w:cs="Arial"/>
        </w:rPr>
        <w:t xml:space="preserve"> but provided Carla with the key information.</w:t>
      </w:r>
    </w:p>
    <w:p w14:paraId="1A8B7758" w14:textId="36F5188C" w:rsidR="00503E95" w:rsidRDefault="00503E95" w:rsidP="00503E95">
      <w:pPr>
        <w:pStyle w:val="ListParagraph"/>
        <w:numPr>
          <w:ilvl w:val="0"/>
          <w:numId w:val="20"/>
        </w:numPr>
        <w:spacing w:after="0" w:line="240" w:lineRule="auto"/>
        <w:rPr>
          <w:rFonts w:ascii="Arial" w:hAnsi="Arial" w:cs="Arial"/>
        </w:rPr>
      </w:pPr>
      <w:r w:rsidRPr="00503E95">
        <w:rPr>
          <w:rFonts w:ascii="Arial" w:hAnsi="Arial" w:cs="Arial"/>
        </w:rPr>
        <w:t>76 funders and funding advisors attended in the morning</w:t>
      </w:r>
      <w:r>
        <w:rPr>
          <w:rFonts w:ascii="Arial" w:hAnsi="Arial" w:cs="Arial"/>
        </w:rPr>
        <w:t xml:space="preserve"> and</w:t>
      </w:r>
      <w:r w:rsidRPr="00503E95">
        <w:rPr>
          <w:rFonts w:ascii="Arial" w:hAnsi="Arial" w:cs="Arial"/>
        </w:rPr>
        <w:t>146 VCS groups attended the funding fair in the afternoon</w:t>
      </w:r>
      <w:r>
        <w:rPr>
          <w:rFonts w:ascii="Arial" w:hAnsi="Arial" w:cs="Arial"/>
        </w:rPr>
        <w:t>. This was an increase on last year’s event in Hull.</w:t>
      </w:r>
    </w:p>
    <w:p w14:paraId="2EAFCD3B" w14:textId="2D6507E4" w:rsidR="00503E95" w:rsidRDefault="00503E95" w:rsidP="00503E95">
      <w:pPr>
        <w:pStyle w:val="ListParagraph"/>
        <w:numPr>
          <w:ilvl w:val="0"/>
          <w:numId w:val="20"/>
        </w:numPr>
        <w:spacing w:after="0" w:line="240" w:lineRule="auto"/>
        <w:rPr>
          <w:rFonts w:ascii="Arial" w:hAnsi="Arial" w:cs="Arial"/>
        </w:rPr>
      </w:pPr>
      <w:r>
        <w:rPr>
          <w:rFonts w:ascii="Arial" w:hAnsi="Arial" w:cs="Arial"/>
        </w:rPr>
        <w:t xml:space="preserve">The funders who attended </w:t>
      </w:r>
      <w:r w:rsidR="00F62A32">
        <w:rPr>
          <w:rFonts w:ascii="Arial" w:hAnsi="Arial" w:cs="Arial"/>
        </w:rPr>
        <w:t xml:space="preserve">said it was an excellent event and </w:t>
      </w:r>
      <w:r>
        <w:rPr>
          <w:rFonts w:ascii="Arial" w:hAnsi="Arial" w:cs="Arial"/>
        </w:rPr>
        <w:t>that they met a good cross section of groups from across the wh</w:t>
      </w:r>
      <w:r w:rsidR="00F62A32">
        <w:rPr>
          <w:rFonts w:ascii="Arial" w:hAnsi="Arial" w:cs="Arial"/>
        </w:rPr>
        <w:t>o</w:t>
      </w:r>
      <w:r>
        <w:rPr>
          <w:rFonts w:ascii="Arial" w:hAnsi="Arial" w:cs="Arial"/>
        </w:rPr>
        <w:t>le region, not just South Yorkshire where the event was held.</w:t>
      </w:r>
    </w:p>
    <w:p w14:paraId="27EB0DEF" w14:textId="71A2219F" w:rsidR="00503E95" w:rsidRDefault="00503E95" w:rsidP="00503E95">
      <w:pPr>
        <w:pStyle w:val="ListParagraph"/>
        <w:numPr>
          <w:ilvl w:val="0"/>
          <w:numId w:val="20"/>
        </w:numPr>
        <w:spacing w:after="0" w:line="240" w:lineRule="auto"/>
        <w:rPr>
          <w:rFonts w:ascii="Arial" w:hAnsi="Arial" w:cs="Arial"/>
        </w:rPr>
      </w:pPr>
      <w:r>
        <w:rPr>
          <w:rFonts w:ascii="Arial" w:hAnsi="Arial" w:cs="Arial"/>
        </w:rPr>
        <w:t>The post event survey showed that 83% of VCS groups said they had more awareness of what funders are looking for in applications since attending the event; 73% felt more confident to make an application for funding and 86% said they would attend another Focus on Funding event.</w:t>
      </w:r>
    </w:p>
    <w:p w14:paraId="0B31C2B5" w14:textId="77777777" w:rsidR="00503E95" w:rsidRDefault="00503E95" w:rsidP="00503E95">
      <w:pPr>
        <w:pStyle w:val="ListParagraph"/>
        <w:numPr>
          <w:ilvl w:val="0"/>
          <w:numId w:val="20"/>
        </w:numPr>
        <w:spacing w:after="0" w:line="240" w:lineRule="auto"/>
        <w:rPr>
          <w:rFonts w:ascii="Arial" w:hAnsi="Arial" w:cs="Arial"/>
        </w:rPr>
      </w:pPr>
      <w:r>
        <w:rPr>
          <w:rFonts w:ascii="Arial" w:hAnsi="Arial" w:cs="Arial"/>
        </w:rPr>
        <w:t>18 funders gave financial support this year and due to the lost cost of the Hull 2018 and Barnsley 2019 events there is likely to be around £3,000 to carry over to a 2020 event.</w:t>
      </w:r>
    </w:p>
    <w:p w14:paraId="57526A8A" w14:textId="273C76D5" w:rsidR="00662879" w:rsidRPr="00662879" w:rsidRDefault="00280251" w:rsidP="00662879">
      <w:pPr>
        <w:pStyle w:val="ListParagraph"/>
        <w:numPr>
          <w:ilvl w:val="0"/>
          <w:numId w:val="20"/>
        </w:numPr>
        <w:spacing w:after="0" w:line="240" w:lineRule="auto"/>
        <w:rPr>
          <w:rFonts w:ascii="Arial" w:hAnsi="Arial" w:cs="Arial"/>
        </w:rPr>
      </w:pPr>
      <w:r>
        <w:rPr>
          <w:rFonts w:ascii="Arial" w:hAnsi="Arial" w:cs="Arial"/>
        </w:rPr>
        <w:t>Jane from Forum confirmed that face-to-face opportunities for VCS groups are vita</w:t>
      </w:r>
      <w:r w:rsidR="00662879">
        <w:rPr>
          <w:rFonts w:ascii="Arial" w:hAnsi="Arial" w:cs="Arial"/>
        </w:rPr>
        <w:t xml:space="preserve">l and </w:t>
      </w:r>
      <w:r w:rsidR="00F62A32">
        <w:rPr>
          <w:rFonts w:ascii="Arial" w:hAnsi="Arial" w:cs="Arial"/>
        </w:rPr>
        <w:t xml:space="preserve">the group agreed </w:t>
      </w:r>
      <w:r w:rsidR="00662879" w:rsidRPr="00662879">
        <w:rPr>
          <w:rFonts w:ascii="Arial" w:hAnsi="Arial" w:cs="Arial"/>
        </w:rPr>
        <w:t>it was a good idea to run another Focus on Funding</w:t>
      </w:r>
      <w:r w:rsidR="00F62A32">
        <w:rPr>
          <w:rFonts w:ascii="Arial" w:hAnsi="Arial" w:cs="Arial"/>
        </w:rPr>
        <w:t>.</w:t>
      </w:r>
    </w:p>
    <w:p w14:paraId="25415B25" w14:textId="2CBD9C78" w:rsidR="00662879" w:rsidRPr="00662879" w:rsidRDefault="00662879" w:rsidP="00662879">
      <w:pPr>
        <w:spacing w:after="0" w:line="240" w:lineRule="auto"/>
        <w:ind w:left="720"/>
        <w:rPr>
          <w:rFonts w:ascii="Arial" w:hAnsi="Arial" w:cs="Arial"/>
          <w:b/>
          <w:bCs/>
        </w:rPr>
      </w:pPr>
      <w:r w:rsidRPr="00662879">
        <w:rPr>
          <w:rFonts w:ascii="Arial" w:hAnsi="Arial" w:cs="Arial"/>
          <w:b/>
          <w:bCs/>
        </w:rPr>
        <w:t xml:space="preserve">ACTION: </w:t>
      </w:r>
    </w:p>
    <w:p w14:paraId="2FC31164" w14:textId="01287693" w:rsidR="00565417" w:rsidRDefault="00280251" w:rsidP="00503E95">
      <w:pPr>
        <w:pStyle w:val="ListParagraph"/>
        <w:numPr>
          <w:ilvl w:val="0"/>
          <w:numId w:val="20"/>
        </w:numPr>
        <w:spacing w:after="0" w:line="240" w:lineRule="auto"/>
        <w:rPr>
          <w:rFonts w:ascii="Arial" w:hAnsi="Arial" w:cs="Arial"/>
        </w:rPr>
      </w:pPr>
      <w:r>
        <w:rPr>
          <w:rFonts w:ascii="Arial" w:hAnsi="Arial" w:cs="Arial"/>
        </w:rPr>
        <w:t xml:space="preserve">As the event is rotated around the region each year and it is scheduled to be North Yorkshire in 2020, Leah from Community First Yorkshire </w:t>
      </w:r>
      <w:r w:rsidR="00565417">
        <w:rPr>
          <w:rFonts w:ascii="Arial" w:hAnsi="Arial" w:cs="Arial"/>
        </w:rPr>
        <w:t xml:space="preserve">confirmed </w:t>
      </w:r>
      <w:r>
        <w:rPr>
          <w:rFonts w:ascii="Arial" w:hAnsi="Arial" w:cs="Arial"/>
        </w:rPr>
        <w:t xml:space="preserve">that in theory they would be happy to lead on the event and will be able to confirm in the </w:t>
      </w:r>
      <w:r w:rsidR="00565417">
        <w:rPr>
          <w:rFonts w:ascii="Arial" w:hAnsi="Arial" w:cs="Arial"/>
        </w:rPr>
        <w:t>N</w:t>
      </w:r>
      <w:r>
        <w:rPr>
          <w:rFonts w:ascii="Arial" w:hAnsi="Arial" w:cs="Arial"/>
        </w:rPr>
        <w:t xml:space="preserve">ew </w:t>
      </w:r>
      <w:r w:rsidR="00565417">
        <w:rPr>
          <w:rFonts w:ascii="Arial" w:hAnsi="Arial" w:cs="Arial"/>
        </w:rPr>
        <w:t>Y</w:t>
      </w:r>
      <w:r>
        <w:rPr>
          <w:rFonts w:ascii="Arial" w:hAnsi="Arial" w:cs="Arial"/>
        </w:rPr>
        <w:t>ear.</w:t>
      </w:r>
    </w:p>
    <w:p w14:paraId="085983C1" w14:textId="32A10F61" w:rsidR="00662879" w:rsidRDefault="00662879" w:rsidP="00503E95">
      <w:pPr>
        <w:pStyle w:val="ListParagraph"/>
        <w:numPr>
          <w:ilvl w:val="0"/>
          <w:numId w:val="20"/>
        </w:numPr>
        <w:spacing w:after="0" w:line="240" w:lineRule="auto"/>
        <w:rPr>
          <w:rFonts w:ascii="Arial" w:hAnsi="Arial" w:cs="Arial"/>
        </w:rPr>
      </w:pPr>
      <w:r>
        <w:rPr>
          <w:rFonts w:ascii="Arial" w:hAnsi="Arial" w:cs="Arial"/>
        </w:rPr>
        <w:t>2019 event team to draft full report for circulation.</w:t>
      </w:r>
    </w:p>
    <w:p w14:paraId="5517163C" w14:textId="3CD773C1" w:rsidR="00503E95" w:rsidRPr="00E35C63" w:rsidRDefault="004A61C9" w:rsidP="00E35C63">
      <w:pPr>
        <w:pStyle w:val="ListParagraph"/>
        <w:numPr>
          <w:ilvl w:val="0"/>
          <w:numId w:val="20"/>
        </w:numPr>
        <w:spacing w:after="0" w:line="240" w:lineRule="auto"/>
        <w:rPr>
          <w:rFonts w:ascii="Arial" w:hAnsi="Arial" w:cs="Arial"/>
        </w:rPr>
      </w:pPr>
      <w:r>
        <w:rPr>
          <w:rFonts w:ascii="Arial" w:hAnsi="Arial" w:cs="Arial"/>
        </w:rPr>
        <w:t>Final decision about 2020 event to be decided at 5</w:t>
      </w:r>
      <w:r w:rsidRPr="004A61C9">
        <w:rPr>
          <w:rFonts w:ascii="Arial" w:hAnsi="Arial" w:cs="Arial"/>
          <w:vertAlign w:val="superscript"/>
        </w:rPr>
        <w:t>th</w:t>
      </w:r>
      <w:r>
        <w:rPr>
          <w:rFonts w:ascii="Arial" w:hAnsi="Arial" w:cs="Arial"/>
        </w:rPr>
        <w:t xml:space="preserve"> February Roundtable. </w:t>
      </w:r>
    </w:p>
    <w:p w14:paraId="03F09340" w14:textId="77777777" w:rsidR="0045620F" w:rsidRPr="0045620F" w:rsidRDefault="0045620F" w:rsidP="0045620F">
      <w:pPr>
        <w:pStyle w:val="ListParagraph"/>
        <w:spacing w:after="0" w:line="240" w:lineRule="auto"/>
        <w:ind w:left="1080"/>
        <w:rPr>
          <w:rFonts w:ascii="Arial" w:hAnsi="Arial" w:cs="Arial"/>
          <w:b/>
          <w:bCs/>
        </w:rPr>
      </w:pPr>
    </w:p>
    <w:p w14:paraId="7BAFB956" w14:textId="77777777" w:rsidR="00D07EAD" w:rsidRPr="00D07EAD" w:rsidRDefault="001F6A64" w:rsidP="00D07EAD">
      <w:pPr>
        <w:pStyle w:val="ListParagraph"/>
        <w:numPr>
          <w:ilvl w:val="0"/>
          <w:numId w:val="14"/>
        </w:numPr>
        <w:spacing w:after="0" w:line="240" w:lineRule="auto"/>
        <w:rPr>
          <w:rFonts w:ascii="Arial" w:hAnsi="Arial" w:cs="Arial"/>
          <w:b/>
          <w:bCs/>
        </w:rPr>
      </w:pPr>
      <w:r w:rsidRPr="0045620F">
        <w:rPr>
          <w:rFonts w:ascii="Arial" w:hAnsi="Arial" w:cs="Arial"/>
          <w:b/>
          <w:bCs/>
        </w:rPr>
        <w:t>FAWN (Funding Advice Workers Network) update</w:t>
      </w:r>
      <w:r w:rsidR="007E4CCC" w:rsidRPr="0045620F">
        <w:rPr>
          <w:rFonts w:ascii="Arial" w:hAnsi="Arial" w:cs="Arial"/>
        </w:rPr>
        <w:t xml:space="preserve"> </w:t>
      </w:r>
    </w:p>
    <w:p w14:paraId="30A9FA9C" w14:textId="77777777" w:rsidR="00D07EAD" w:rsidRPr="00D07EAD" w:rsidRDefault="00D07EAD" w:rsidP="00D07EAD">
      <w:pPr>
        <w:pStyle w:val="ListParagraph"/>
        <w:numPr>
          <w:ilvl w:val="0"/>
          <w:numId w:val="21"/>
        </w:numPr>
        <w:spacing w:after="0" w:line="240" w:lineRule="auto"/>
        <w:rPr>
          <w:rFonts w:ascii="Arial" w:hAnsi="Arial" w:cs="Arial"/>
          <w:b/>
          <w:bCs/>
        </w:rPr>
      </w:pPr>
      <w:r w:rsidRPr="00D07EAD">
        <w:rPr>
          <w:rFonts w:ascii="Arial" w:hAnsi="Arial" w:cs="Arial"/>
        </w:rPr>
        <w:t>Jane from Forum confirmed th</w:t>
      </w:r>
      <w:r>
        <w:rPr>
          <w:rFonts w:ascii="Arial" w:hAnsi="Arial" w:cs="Arial"/>
        </w:rPr>
        <w:t>ey</w:t>
      </w:r>
      <w:r w:rsidRPr="00D07EAD">
        <w:rPr>
          <w:rFonts w:ascii="Arial" w:hAnsi="Arial" w:cs="Arial"/>
        </w:rPr>
        <w:t xml:space="preserve"> had recently run a very successful funding fair in Grimsby, with 120 VCS groups attending and 24 funders.  </w:t>
      </w:r>
    </w:p>
    <w:p w14:paraId="0F5A615F" w14:textId="17AC381E" w:rsidR="00D07EAD" w:rsidRDefault="00D07EAD" w:rsidP="00D07EAD">
      <w:pPr>
        <w:pStyle w:val="ListParagraph"/>
        <w:numPr>
          <w:ilvl w:val="0"/>
          <w:numId w:val="21"/>
        </w:numPr>
        <w:spacing w:after="0" w:line="240" w:lineRule="auto"/>
        <w:rPr>
          <w:rFonts w:ascii="Arial" w:hAnsi="Arial" w:cs="Arial"/>
        </w:rPr>
      </w:pPr>
      <w:r w:rsidRPr="00492C24">
        <w:rPr>
          <w:rFonts w:ascii="Arial" w:hAnsi="Arial" w:cs="Arial"/>
        </w:rPr>
        <w:t xml:space="preserve">Jenny from the National Lottery Community Fund confirmed that they were being asked to </w:t>
      </w:r>
      <w:r w:rsidR="00F62A32" w:rsidRPr="00492C24">
        <w:rPr>
          <w:rFonts w:ascii="Arial" w:hAnsi="Arial" w:cs="Arial"/>
        </w:rPr>
        <w:t>fewer</w:t>
      </w:r>
      <w:r w:rsidRPr="00492C24">
        <w:rPr>
          <w:rFonts w:ascii="Arial" w:hAnsi="Arial" w:cs="Arial"/>
        </w:rPr>
        <w:t xml:space="preserve"> </w:t>
      </w:r>
      <w:bookmarkStart w:id="0" w:name="_GoBack"/>
      <w:bookmarkEnd w:id="0"/>
      <w:r w:rsidRPr="00492C24">
        <w:rPr>
          <w:rFonts w:ascii="Arial" w:hAnsi="Arial" w:cs="Arial"/>
        </w:rPr>
        <w:t xml:space="preserve">funding fairs than in the past, but they </w:t>
      </w:r>
      <w:r w:rsidR="00F62A32">
        <w:rPr>
          <w:rFonts w:ascii="Arial" w:hAnsi="Arial" w:cs="Arial"/>
        </w:rPr>
        <w:t>are</w:t>
      </w:r>
      <w:r w:rsidRPr="00492C24">
        <w:rPr>
          <w:rFonts w:ascii="Arial" w:hAnsi="Arial" w:cs="Arial"/>
        </w:rPr>
        <w:t xml:space="preserve"> getting more out of them and the</w:t>
      </w:r>
      <w:r w:rsidR="00F62A32">
        <w:rPr>
          <w:rFonts w:ascii="Arial" w:hAnsi="Arial" w:cs="Arial"/>
        </w:rPr>
        <w:t xml:space="preserve"> team</w:t>
      </w:r>
      <w:r w:rsidRPr="00492C24">
        <w:rPr>
          <w:rFonts w:ascii="Arial" w:hAnsi="Arial" w:cs="Arial"/>
        </w:rPr>
        <w:t xml:space="preserve"> find they are</w:t>
      </w:r>
      <w:r w:rsidR="00F62A32">
        <w:rPr>
          <w:rFonts w:ascii="Arial" w:hAnsi="Arial" w:cs="Arial"/>
        </w:rPr>
        <w:t xml:space="preserve"> very well</w:t>
      </w:r>
      <w:r w:rsidRPr="00492C24">
        <w:rPr>
          <w:rFonts w:ascii="Arial" w:hAnsi="Arial" w:cs="Arial"/>
        </w:rPr>
        <w:t xml:space="preserve"> run</w:t>
      </w:r>
      <w:r w:rsidR="00F62A32">
        <w:rPr>
          <w:rFonts w:ascii="Arial" w:hAnsi="Arial" w:cs="Arial"/>
        </w:rPr>
        <w:t>.</w:t>
      </w:r>
    </w:p>
    <w:p w14:paraId="723E1733" w14:textId="5DA8C0B4" w:rsidR="00492C24" w:rsidRDefault="00492C24" w:rsidP="00D07EAD">
      <w:pPr>
        <w:pStyle w:val="ListParagraph"/>
        <w:numPr>
          <w:ilvl w:val="0"/>
          <w:numId w:val="21"/>
        </w:numPr>
        <w:spacing w:after="0" w:line="240" w:lineRule="auto"/>
        <w:rPr>
          <w:rFonts w:ascii="Arial" w:hAnsi="Arial" w:cs="Arial"/>
        </w:rPr>
      </w:pPr>
      <w:r>
        <w:rPr>
          <w:rFonts w:ascii="Arial" w:hAnsi="Arial" w:cs="Arial"/>
        </w:rPr>
        <w:t>Jane said feedback from groups in relation to funders was often related to monitoring and reporting. It is helpful if they know what is expected of them and when</w:t>
      </w:r>
      <w:r w:rsidR="00F62A32">
        <w:rPr>
          <w:rFonts w:ascii="Arial" w:hAnsi="Arial" w:cs="Arial"/>
        </w:rPr>
        <w:t>,</w:t>
      </w:r>
      <w:r>
        <w:rPr>
          <w:rFonts w:ascii="Arial" w:hAnsi="Arial" w:cs="Arial"/>
        </w:rPr>
        <w:t xml:space="preserve"> before they apply and potentially get a grant. </w:t>
      </w:r>
    </w:p>
    <w:p w14:paraId="26957A45" w14:textId="35745646" w:rsidR="00492C24" w:rsidRPr="00492C24" w:rsidRDefault="00492C24" w:rsidP="00D07EAD">
      <w:pPr>
        <w:pStyle w:val="ListParagraph"/>
        <w:numPr>
          <w:ilvl w:val="0"/>
          <w:numId w:val="21"/>
        </w:numPr>
        <w:spacing w:after="0" w:line="240" w:lineRule="auto"/>
        <w:rPr>
          <w:rFonts w:ascii="Arial" w:hAnsi="Arial" w:cs="Arial"/>
        </w:rPr>
      </w:pPr>
      <w:r>
        <w:rPr>
          <w:rFonts w:ascii="Arial" w:hAnsi="Arial" w:cs="Arial"/>
        </w:rPr>
        <w:t>Grimsby and Northern Lincolnshire is a bit of a ‘black spot’.</w:t>
      </w:r>
    </w:p>
    <w:p w14:paraId="252E5E24" w14:textId="58096A73" w:rsidR="00D76871" w:rsidRDefault="00D76871" w:rsidP="0045620F">
      <w:pPr>
        <w:spacing w:after="0" w:line="240" w:lineRule="auto"/>
        <w:ind w:left="360"/>
        <w:rPr>
          <w:rFonts w:ascii="Arial" w:hAnsi="Arial" w:cs="Arial"/>
        </w:rPr>
      </w:pPr>
    </w:p>
    <w:p w14:paraId="7C459211" w14:textId="660B37D1" w:rsidR="00563D95" w:rsidRDefault="00563D95" w:rsidP="00563D95">
      <w:pPr>
        <w:pStyle w:val="ListParagraph"/>
        <w:numPr>
          <w:ilvl w:val="0"/>
          <w:numId w:val="14"/>
        </w:numPr>
        <w:spacing w:after="0" w:line="240" w:lineRule="auto"/>
        <w:rPr>
          <w:rFonts w:ascii="Arial" w:hAnsi="Arial" w:cs="Arial"/>
          <w:b/>
          <w:bCs/>
        </w:rPr>
      </w:pPr>
      <w:r w:rsidRPr="00563D95">
        <w:rPr>
          <w:rFonts w:ascii="Arial" w:hAnsi="Arial" w:cs="Arial"/>
          <w:b/>
          <w:bCs/>
        </w:rPr>
        <w:t>AOB</w:t>
      </w:r>
    </w:p>
    <w:p w14:paraId="1DEFA206" w14:textId="7DB4F807" w:rsidR="00563D95" w:rsidRPr="0045620F" w:rsidRDefault="009D6985" w:rsidP="009D6985">
      <w:pPr>
        <w:spacing w:after="0" w:line="240" w:lineRule="auto"/>
        <w:ind w:left="720"/>
        <w:rPr>
          <w:rFonts w:ascii="Arial" w:hAnsi="Arial" w:cs="Arial"/>
        </w:rPr>
      </w:pPr>
      <w:r w:rsidRPr="009D6985">
        <w:rPr>
          <w:rFonts w:ascii="Arial" w:hAnsi="Arial" w:cs="Arial"/>
        </w:rPr>
        <w:t>C</w:t>
      </w:r>
      <w:r>
        <w:rPr>
          <w:rFonts w:ascii="Arial" w:hAnsi="Arial" w:cs="Arial"/>
        </w:rPr>
        <w:t>arla</w:t>
      </w:r>
      <w:r w:rsidRPr="009D6985">
        <w:rPr>
          <w:rFonts w:ascii="Arial" w:hAnsi="Arial" w:cs="Arial"/>
        </w:rPr>
        <w:t xml:space="preserve"> reminded the group about the </w:t>
      </w:r>
      <w:r>
        <w:rPr>
          <w:rFonts w:ascii="Arial" w:hAnsi="Arial" w:cs="Arial"/>
        </w:rPr>
        <w:t xml:space="preserve">YFF meetings taking place in December and that the YFF are working with ACF to try and hold another </w:t>
      </w:r>
      <w:r w:rsidRPr="00563D95">
        <w:rPr>
          <w:rFonts w:ascii="Arial" w:hAnsi="Arial" w:cs="Arial"/>
        </w:rPr>
        <w:t xml:space="preserve">Assessing Grant Applications </w:t>
      </w:r>
      <w:r>
        <w:rPr>
          <w:rFonts w:ascii="Arial" w:hAnsi="Arial" w:cs="Arial"/>
        </w:rPr>
        <w:t>training course in early 2020 as the 12</w:t>
      </w:r>
      <w:r w:rsidRPr="009D6985">
        <w:rPr>
          <w:rFonts w:ascii="Arial" w:hAnsi="Arial" w:cs="Arial"/>
          <w:vertAlign w:val="superscript"/>
        </w:rPr>
        <w:t>th</w:t>
      </w:r>
      <w:r>
        <w:rPr>
          <w:rFonts w:ascii="Arial" w:hAnsi="Arial" w:cs="Arial"/>
        </w:rPr>
        <w:t xml:space="preserve"> December session sold out in two weeks.</w:t>
      </w:r>
    </w:p>
    <w:p w14:paraId="13F4239F" w14:textId="0087264A" w:rsidR="00563D95" w:rsidRPr="009D6985" w:rsidRDefault="00563D95" w:rsidP="009D6985">
      <w:pPr>
        <w:pStyle w:val="ListParagraph"/>
        <w:numPr>
          <w:ilvl w:val="0"/>
          <w:numId w:val="23"/>
        </w:numPr>
        <w:spacing w:after="0" w:line="240" w:lineRule="auto"/>
        <w:ind w:left="1080"/>
        <w:rPr>
          <w:rFonts w:ascii="Arial" w:hAnsi="Arial" w:cs="Arial"/>
        </w:rPr>
      </w:pPr>
      <w:r w:rsidRPr="00563D95">
        <w:rPr>
          <w:rFonts w:ascii="Arial" w:hAnsi="Arial" w:cs="Arial"/>
        </w:rPr>
        <w:t>School for Social Entrepreneurs (SSE) &amp; YFF Funder Plus meeting – 3</w:t>
      </w:r>
      <w:r w:rsidRPr="00563D95">
        <w:rPr>
          <w:rFonts w:ascii="Arial" w:hAnsi="Arial" w:cs="Arial"/>
          <w:vertAlign w:val="superscript"/>
        </w:rPr>
        <w:t>rd</w:t>
      </w:r>
      <w:r w:rsidRPr="00563D95">
        <w:rPr>
          <w:rFonts w:ascii="Arial" w:hAnsi="Arial" w:cs="Arial"/>
        </w:rPr>
        <w:t xml:space="preserve"> December, 1.30-3.30pm</w:t>
      </w:r>
      <w:r w:rsidR="00F62A32">
        <w:rPr>
          <w:rFonts w:ascii="Arial" w:hAnsi="Arial" w:cs="Arial"/>
        </w:rPr>
        <w:t>, Leeds</w:t>
      </w:r>
      <w:r w:rsidRPr="00563D95">
        <w:rPr>
          <w:rFonts w:ascii="Arial" w:hAnsi="Arial" w:cs="Arial"/>
        </w:rPr>
        <w:t xml:space="preserve"> </w:t>
      </w:r>
    </w:p>
    <w:p w14:paraId="3403E9EE" w14:textId="2BD10954" w:rsidR="009D6985" w:rsidRDefault="00563D95" w:rsidP="009D6985">
      <w:pPr>
        <w:pStyle w:val="ListParagraph"/>
        <w:numPr>
          <w:ilvl w:val="0"/>
          <w:numId w:val="23"/>
        </w:numPr>
        <w:spacing w:after="0" w:line="240" w:lineRule="auto"/>
        <w:ind w:left="1080"/>
        <w:rPr>
          <w:rFonts w:ascii="Arial" w:hAnsi="Arial" w:cs="Arial"/>
        </w:rPr>
      </w:pPr>
      <w:r w:rsidRPr="00563D95">
        <w:rPr>
          <w:rFonts w:ascii="Arial" w:hAnsi="Arial" w:cs="Arial"/>
        </w:rPr>
        <w:t>IVAR (Institute of Voluntary Action Research) &amp; YFF Aligning Reporting Principals workshop, 9</w:t>
      </w:r>
      <w:r w:rsidRPr="00563D95">
        <w:rPr>
          <w:rFonts w:ascii="Arial" w:hAnsi="Arial" w:cs="Arial"/>
          <w:vertAlign w:val="superscript"/>
        </w:rPr>
        <w:t>th</w:t>
      </w:r>
      <w:r w:rsidRPr="00563D95">
        <w:rPr>
          <w:rFonts w:ascii="Arial" w:hAnsi="Arial" w:cs="Arial"/>
        </w:rPr>
        <w:t xml:space="preserve"> December, 2.00 – 4.00pm</w:t>
      </w:r>
      <w:r w:rsidR="00F62A32">
        <w:rPr>
          <w:rFonts w:ascii="Arial" w:hAnsi="Arial" w:cs="Arial"/>
        </w:rPr>
        <w:t>, Leeds</w:t>
      </w:r>
    </w:p>
    <w:p w14:paraId="249A0CD5" w14:textId="3A2B8E6E" w:rsidR="00563D95" w:rsidRPr="009D6985" w:rsidRDefault="009D6985" w:rsidP="009D6985">
      <w:pPr>
        <w:pStyle w:val="ListParagraph"/>
        <w:numPr>
          <w:ilvl w:val="0"/>
          <w:numId w:val="23"/>
        </w:numPr>
        <w:spacing w:after="0" w:line="240" w:lineRule="auto"/>
        <w:ind w:left="1080"/>
        <w:rPr>
          <w:rFonts w:ascii="Arial" w:hAnsi="Arial" w:cs="Arial"/>
        </w:rPr>
      </w:pPr>
      <w:r w:rsidRPr="009D6985">
        <w:rPr>
          <w:rFonts w:ascii="Arial" w:hAnsi="Arial" w:cs="Arial"/>
        </w:rPr>
        <w:t>Carla and Tim showed the group the new</w:t>
      </w:r>
      <w:r w:rsidR="00563D95" w:rsidRPr="009D6985">
        <w:rPr>
          <w:rFonts w:ascii="Arial" w:hAnsi="Arial" w:cs="Arial"/>
        </w:rPr>
        <w:t xml:space="preserve"> YFF website</w:t>
      </w:r>
      <w:r w:rsidRPr="009D6985">
        <w:rPr>
          <w:rFonts w:ascii="Arial" w:hAnsi="Arial" w:cs="Arial"/>
        </w:rPr>
        <w:t xml:space="preserve"> and asked people to email Carla if they had anything they thought would be useful to add to the Resources page </w:t>
      </w:r>
      <w:hyperlink r:id="rId9" w:history="1">
        <w:r w:rsidRPr="009D6985">
          <w:rPr>
            <w:rStyle w:val="Hyperlink"/>
            <w:rFonts w:ascii="Arial" w:hAnsi="Arial" w:cs="Arial"/>
          </w:rPr>
          <w:t>www.yorkshirefunders.org.uk</w:t>
        </w:r>
      </w:hyperlink>
      <w:r w:rsidR="00563D95" w:rsidRPr="009D6985">
        <w:rPr>
          <w:rFonts w:ascii="Arial" w:hAnsi="Arial" w:cs="Arial"/>
        </w:rPr>
        <w:t xml:space="preserve"> </w:t>
      </w:r>
    </w:p>
    <w:p w14:paraId="44EB1382" w14:textId="77777777" w:rsidR="00563D95" w:rsidRPr="00563D95" w:rsidRDefault="00563D95" w:rsidP="00563D95">
      <w:pPr>
        <w:pStyle w:val="ListParagraph"/>
        <w:rPr>
          <w:rFonts w:ascii="Arial" w:hAnsi="Arial" w:cs="Arial"/>
        </w:rPr>
      </w:pPr>
    </w:p>
    <w:p w14:paraId="7EF97F48" w14:textId="0A456E03" w:rsidR="00563D95" w:rsidRPr="00563D95" w:rsidRDefault="00563D95" w:rsidP="00563D95">
      <w:pPr>
        <w:pStyle w:val="ListParagraph"/>
        <w:numPr>
          <w:ilvl w:val="0"/>
          <w:numId w:val="14"/>
        </w:numPr>
        <w:spacing w:after="0" w:line="240" w:lineRule="auto"/>
        <w:rPr>
          <w:rFonts w:ascii="Arial" w:hAnsi="Arial" w:cs="Arial"/>
          <w:b/>
          <w:bCs/>
        </w:rPr>
      </w:pPr>
      <w:r w:rsidRPr="00563D95">
        <w:rPr>
          <w:rFonts w:ascii="Arial" w:hAnsi="Arial" w:cs="Arial"/>
          <w:b/>
          <w:bCs/>
        </w:rPr>
        <w:t>2019/20 meeting dates and locations</w:t>
      </w:r>
    </w:p>
    <w:p w14:paraId="4494EAD0" w14:textId="77777777" w:rsidR="00563D95" w:rsidRPr="009D6985" w:rsidRDefault="00563D95" w:rsidP="00563D95">
      <w:pPr>
        <w:pStyle w:val="ListParagraph"/>
        <w:numPr>
          <w:ilvl w:val="0"/>
          <w:numId w:val="22"/>
        </w:numPr>
        <w:spacing w:after="0" w:line="240" w:lineRule="auto"/>
        <w:rPr>
          <w:rFonts w:ascii="Arial" w:hAnsi="Arial" w:cs="Arial"/>
        </w:rPr>
      </w:pPr>
      <w:r w:rsidRPr="009D6985">
        <w:rPr>
          <w:rFonts w:ascii="Arial" w:hAnsi="Arial" w:cs="Arial"/>
        </w:rPr>
        <w:t>5</w:t>
      </w:r>
      <w:r w:rsidRPr="009D6985">
        <w:rPr>
          <w:rFonts w:ascii="Arial" w:hAnsi="Arial" w:cs="Arial"/>
          <w:vertAlign w:val="superscript"/>
        </w:rPr>
        <w:t>th</w:t>
      </w:r>
      <w:r w:rsidRPr="009D6985">
        <w:rPr>
          <w:rFonts w:ascii="Arial" w:hAnsi="Arial" w:cs="Arial"/>
        </w:rPr>
        <w:t xml:space="preserve"> February, YFF Roundtable 10.00am – 12.30pm at Leeds Civic Hall with ACF’s Stronger Foundation’s session 1.00 – 4.00pm </w:t>
      </w:r>
    </w:p>
    <w:p w14:paraId="2CE83569" w14:textId="5AA103D1" w:rsidR="004225C2" w:rsidRPr="009D6985" w:rsidRDefault="00563D95" w:rsidP="009D6985">
      <w:pPr>
        <w:pStyle w:val="ListParagraph"/>
        <w:numPr>
          <w:ilvl w:val="0"/>
          <w:numId w:val="22"/>
        </w:numPr>
        <w:spacing w:after="0" w:line="240" w:lineRule="auto"/>
        <w:rPr>
          <w:rFonts w:ascii="Arial" w:hAnsi="Arial" w:cs="Arial"/>
        </w:rPr>
      </w:pPr>
      <w:r w:rsidRPr="009D6985">
        <w:rPr>
          <w:rFonts w:ascii="Arial" w:hAnsi="Arial" w:cs="Arial"/>
        </w:rPr>
        <w:t>Mid-May, YFF Spring Conference 9.</w:t>
      </w:r>
      <w:r w:rsidR="009D6985" w:rsidRPr="009D6985">
        <w:rPr>
          <w:rFonts w:ascii="Arial" w:hAnsi="Arial" w:cs="Arial"/>
        </w:rPr>
        <w:t>30</w:t>
      </w:r>
      <w:r w:rsidR="00F62A32">
        <w:rPr>
          <w:rFonts w:ascii="Arial" w:hAnsi="Arial" w:cs="Arial"/>
        </w:rPr>
        <w:t>am</w:t>
      </w:r>
      <w:r w:rsidRPr="009D6985">
        <w:rPr>
          <w:rFonts w:ascii="Arial" w:hAnsi="Arial" w:cs="Arial"/>
        </w:rPr>
        <w:t xml:space="preserve"> – 4.00pm</w:t>
      </w:r>
      <w:r w:rsidR="00F62A32">
        <w:rPr>
          <w:rFonts w:ascii="Arial" w:hAnsi="Arial" w:cs="Arial"/>
        </w:rPr>
        <w:t xml:space="preserve"> in </w:t>
      </w:r>
      <w:r w:rsidRPr="009D6985">
        <w:rPr>
          <w:rFonts w:ascii="Arial" w:hAnsi="Arial" w:cs="Arial"/>
        </w:rPr>
        <w:t>York, venue and theme TBC</w:t>
      </w:r>
    </w:p>
    <w:sectPr w:rsidR="004225C2" w:rsidRPr="009D6985" w:rsidSect="00DA605E">
      <w:footerReference w:type="default" r:id="rId10"/>
      <w:pgSz w:w="11906" w:h="16838"/>
      <w:pgMar w:top="567"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5EAB0" w14:textId="77777777" w:rsidR="00762418" w:rsidRDefault="00762418" w:rsidP="00651C31">
      <w:pPr>
        <w:spacing w:after="0" w:line="240" w:lineRule="auto"/>
      </w:pPr>
      <w:r>
        <w:separator/>
      </w:r>
    </w:p>
  </w:endnote>
  <w:endnote w:type="continuationSeparator" w:id="0">
    <w:p w14:paraId="75DFBCFA" w14:textId="77777777" w:rsidR="00762418" w:rsidRDefault="00762418" w:rsidP="0065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699584"/>
      <w:docPartObj>
        <w:docPartGallery w:val="Page Numbers (Bottom of Page)"/>
        <w:docPartUnique/>
      </w:docPartObj>
    </w:sdtPr>
    <w:sdtEndPr>
      <w:rPr>
        <w:noProof/>
      </w:rPr>
    </w:sdtEndPr>
    <w:sdtContent>
      <w:p w14:paraId="529BDE8A" w14:textId="03D3A290" w:rsidR="00A24E97" w:rsidRDefault="00A24E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E27198" w14:textId="77777777" w:rsidR="00F60F71" w:rsidRDefault="00F60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4B538" w14:textId="77777777" w:rsidR="00762418" w:rsidRDefault="00762418" w:rsidP="00651C31">
      <w:pPr>
        <w:spacing w:after="0" w:line="240" w:lineRule="auto"/>
      </w:pPr>
      <w:r>
        <w:separator/>
      </w:r>
    </w:p>
  </w:footnote>
  <w:footnote w:type="continuationSeparator" w:id="0">
    <w:p w14:paraId="2303AE6B" w14:textId="77777777" w:rsidR="00762418" w:rsidRDefault="00762418" w:rsidP="00651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77FBD"/>
    <w:multiLevelType w:val="hybridMultilevel"/>
    <w:tmpl w:val="7B30436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1F1F4B"/>
    <w:multiLevelType w:val="hybridMultilevel"/>
    <w:tmpl w:val="F4249ED6"/>
    <w:lvl w:ilvl="0" w:tplc="B784E2AA">
      <w:start w:val="1"/>
      <w:numFmt w:val="decimal"/>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 w15:restartNumberingAfterBreak="0">
    <w:nsid w:val="10BC2C7C"/>
    <w:multiLevelType w:val="hybridMultilevel"/>
    <w:tmpl w:val="AA063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AB6BCC"/>
    <w:multiLevelType w:val="hybridMultilevel"/>
    <w:tmpl w:val="5F62C39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68A66A1"/>
    <w:multiLevelType w:val="hybridMultilevel"/>
    <w:tmpl w:val="E8021B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4FB23CA"/>
    <w:multiLevelType w:val="hybridMultilevel"/>
    <w:tmpl w:val="6C50C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110495"/>
    <w:multiLevelType w:val="hybridMultilevel"/>
    <w:tmpl w:val="F19CA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21757D"/>
    <w:multiLevelType w:val="hybridMultilevel"/>
    <w:tmpl w:val="4190A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2FF3D22"/>
    <w:multiLevelType w:val="hybridMultilevel"/>
    <w:tmpl w:val="14427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7A0566"/>
    <w:multiLevelType w:val="hybridMultilevel"/>
    <w:tmpl w:val="A33CB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EB673C"/>
    <w:multiLevelType w:val="hybridMultilevel"/>
    <w:tmpl w:val="EF38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8F86445"/>
    <w:multiLevelType w:val="hybridMultilevel"/>
    <w:tmpl w:val="F982B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C4B7E10"/>
    <w:multiLevelType w:val="hybridMultilevel"/>
    <w:tmpl w:val="F33C0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5C7253B1"/>
    <w:multiLevelType w:val="hybridMultilevel"/>
    <w:tmpl w:val="28DCD11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291C00"/>
    <w:multiLevelType w:val="hybridMultilevel"/>
    <w:tmpl w:val="B0984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342B35"/>
    <w:multiLevelType w:val="hybridMultilevel"/>
    <w:tmpl w:val="85D013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23023AF"/>
    <w:multiLevelType w:val="hybridMultilevel"/>
    <w:tmpl w:val="5D4CC9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5897339"/>
    <w:multiLevelType w:val="hybridMultilevel"/>
    <w:tmpl w:val="D56E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32CB2"/>
    <w:multiLevelType w:val="hybridMultilevel"/>
    <w:tmpl w:val="BB044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FD72AD"/>
    <w:multiLevelType w:val="hybridMultilevel"/>
    <w:tmpl w:val="5FF003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AEF2AF7"/>
    <w:multiLevelType w:val="hybridMultilevel"/>
    <w:tmpl w:val="19C4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05A7DBF"/>
    <w:multiLevelType w:val="hybridMultilevel"/>
    <w:tmpl w:val="D7E297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4966FA9"/>
    <w:multiLevelType w:val="hybridMultilevel"/>
    <w:tmpl w:val="C7FEE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15"/>
  </w:num>
  <w:num w:numId="4">
    <w:abstractNumId w:val="1"/>
  </w:num>
  <w:num w:numId="5">
    <w:abstractNumId w:val="0"/>
  </w:num>
  <w:num w:numId="6">
    <w:abstractNumId w:val="20"/>
  </w:num>
  <w:num w:numId="7">
    <w:abstractNumId w:val="16"/>
  </w:num>
  <w:num w:numId="8">
    <w:abstractNumId w:val="10"/>
  </w:num>
  <w:num w:numId="9">
    <w:abstractNumId w:val="4"/>
  </w:num>
  <w:num w:numId="10">
    <w:abstractNumId w:val="12"/>
  </w:num>
  <w:num w:numId="11">
    <w:abstractNumId w:val="17"/>
  </w:num>
  <w:num w:numId="12">
    <w:abstractNumId w:val="8"/>
  </w:num>
  <w:num w:numId="13">
    <w:abstractNumId w:val="19"/>
  </w:num>
  <w:num w:numId="14">
    <w:abstractNumId w:val="13"/>
  </w:num>
  <w:num w:numId="15">
    <w:abstractNumId w:val="11"/>
  </w:num>
  <w:num w:numId="16">
    <w:abstractNumId w:val="5"/>
  </w:num>
  <w:num w:numId="17">
    <w:abstractNumId w:val="7"/>
  </w:num>
  <w:num w:numId="18">
    <w:abstractNumId w:val="6"/>
  </w:num>
  <w:num w:numId="19">
    <w:abstractNumId w:val="18"/>
  </w:num>
  <w:num w:numId="20">
    <w:abstractNumId w:val="3"/>
  </w:num>
  <w:num w:numId="21">
    <w:abstractNumId w:val="22"/>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87"/>
    <w:rsid w:val="000035BB"/>
    <w:rsid w:val="0003556D"/>
    <w:rsid w:val="000365BD"/>
    <w:rsid w:val="00037639"/>
    <w:rsid w:val="00053644"/>
    <w:rsid w:val="00054FE2"/>
    <w:rsid w:val="000649C4"/>
    <w:rsid w:val="00065150"/>
    <w:rsid w:val="000735FE"/>
    <w:rsid w:val="00082984"/>
    <w:rsid w:val="00082D3B"/>
    <w:rsid w:val="0008643B"/>
    <w:rsid w:val="000A413E"/>
    <w:rsid w:val="000A7646"/>
    <w:rsid w:val="000E6ACE"/>
    <w:rsid w:val="001045BD"/>
    <w:rsid w:val="001103B0"/>
    <w:rsid w:val="00113FF4"/>
    <w:rsid w:val="00122F46"/>
    <w:rsid w:val="00160832"/>
    <w:rsid w:val="001622EF"/>
    <w:rsid w:val="001A5914"/>
    <w:rsid w:val="001D327A"/>
    <w:rsid w:val="001E7C2E"/>
    <w:rsid w:val="001F2A4A"/>
    <w:rsid w:val="001F5AFD"/>
    <w:rsid w:val="001F6A64"/>
    <w:rsid w:val="0020787D"/>
    <w:rsid w:val="0021134B"/>
    <w:rsid w:val="00225667"/>
    <w:rsid w:val="00233943"/>
    <w:rsid w:val="00253A1F"/>
    <w:rsid w:val="00273450"/>
    <w:rsid w:val="002800A4"/>
    <w:rsid w:val="00280251"/>
    <w:rsid w:val="002D617F"/>
    <w:rsid w:val="002E0AD9"/>
    <w:rsid w:val="002E17E3"/>
    <w:rsid w:val="003032D4"/>
    <w:rsid w:val="00314F0D"/>
    <w:rsid w:val="003248E5"/>
    <w:rsid w:val="00327BC5"/>
    <w:rsid w:val="00377508"/>
    <w:rsid w:val="00381541"/>
    <w:rsid w:val="00396931"/>
    <w:rsid w:val="0039699C"/>
    <w:rsid w:val="003A0BEC"/>
    <w:rsid w:val="003A7420"/>
    <w:rsid w:val="003B2774"/>
    <w:rsid w:val="003C7EB7"/>
    <w:rsid w:val="003E3034"/>
    <w:rsid w:val="003E3A37"/>
    <w:rsid w:val="003F123B"/>
    <w:rsid w:val="003F29C4"/>
    <w:rsid w:val="00420287"/>
    <w:rsid w:val="004225C2"/>
    <w:rsid w:val="0043499B"/>
    <w:rsid w:val="004352E7"/>
    <w:rsid w:val="004410FB"/>
    <w:rsid w:val="00441E52"/>
    <w:rsid w:val="00442BCB"/>
    <w:rsid w:val="00450C10"/>
    <w:rsid w:val="0045620F"/>
    <w:rsid w:val="00470F1A"/>
    <w:rsid w:val="004717B7"/>
    <w:rsid w:val="00472D4A"/>
    <w:rsid w:val="00492C24"/>
    <w:rsid w:val="0049412C"/>
    <w:rsid w:val="004A61C9"/>
    <w:rsid w:val="004A7D7D"/>
    <w:rsid w:val="004B5771"/>
    <w:rsid w:val="004F655F"/>
    <w:rsid w:val="00501C56"/>
    <w:rsid w:val="00503E95"/>
    <w:rsid w:val="0053252B"/>
    <w:rsid w:val="005334E1"/>
    <w:rsid w:val="00543E8F"/>
    <w:rsid w:val="00556CF9"/>
    <w:rsid w:val="00562D02"/>
    <w:rsid w:val="00563D95"/>
    <w:rsid w:val="00565417"/>
    <w:rsid w:val="00572B4D"/>
    <w:rsid w:val="0057385D"/>
    <w:rsid w:val="005803B7"/>
    <w:rsid w:val="00580DD0"/>
    <w:rsid w:val="00582628"/>
    <w:rsid w:val="005A14C4"/>
    <w:rsid w:val="005B48EF"/>
    <w:rsid w:val="005B743F"/>
    <w:rsid w:val="005C0214"/>
    <w:rsid w:val="005C53B9"/>
    <w:rsid w:val="005C6E51"/>
    <w:rsid w:val="005E6AFD"/>
    <w:rsid w:val="00601845"/>
    <w:rsid w:val="006025DA"/>
    <w:rsid w:val="00613854"/>
    <w:rsid w:val="00651C31"/>
    <w:rsid w:val="0065716D"/>
    <w:rsid w:val="0066054F"/>
    <w:rsid w:val="00662879"/>
    <w:rsid w:val="00692280"/>
    <w:rsid w:val="00695D82"/>
    <w:rsid w:val="006979AE"/>
    <w:rsid w:val="006A104E"/>
    <w:rsid w:val="006A4694"/>
    <w:rsid w:val="006B273C"/>
    <w:rsid w:val="006D3AD6"/>
    <w:rsid w:val="006E27B7"/>
    <w:rsid w:val="007062BA"/>
    <w:rsid w:val="007068AC"/>
    <w:rsid w:val="00724582"/>
    <w:rsid w:val="00741728"/>
    <w:rsid w:val="0074728E"/>
    <w:rsid w:val="00762418"/>
    <w:rsid w:val="00781687"/>
    <w:rsid w:val="007819F7"/>
    <w:rsid w:val="00782A53"/>
    <w:rsid w:val="00787B5C"/>
    <w:rsid w:val="00795FA0"/>
    <w:rsid w:val="007A1CDA"/>
    <w:rsid w:val="007C58D7"/>
    <w:rsid w:val="007D62B0"/>
    <w:rsid w:val="007E4CCC"/>
    <w:rsid w:val="007F0ACB"/>
    <w:rsid w:val="0080238E"/>
    <w:rsid w:val="00805A41"/>
    <w:rsid w:val="00817BDA"/>
    <w:rsid w:val="008336D7"/>
    <w:rsid w:val="00836E6D"/>
    <w:rsid w:val="00841066"/>
    <w:rsid w:val="008458C3"/>
    <w:rsid w:val="00855C7D"/>
    <w:rsid w:val="00857BCD"/>
    <w:rsid w:val="0086190E"/>
    <w:rsid w:val="00871637"/>
    <w:rsid w:val="008747C1"/>
    <w:rsid w:val="008826D7"/>
    <w:rsid w:val="00884265"/>
    <w:rsid w:val="0089353B"/>
    <w:rsid w:val="008965E0"/>
    <w:rsid w:val="008A32CD"/>
    <w:rsid w:val="008B34DC"/>
    <w:rsid w:val="008B3D2A"/>
    <w:rsid w:val="008D488F"/>
    <w:rsid w:val="008F37F0"/>
    <w:rsid w:val="00910284"/>
    <w:rsid w:val="0091295C"/>
    <w:rsid w:val="009436E1"/>
    <w:rsid w:val="00956516"/>
    <w:rsid w:val="00966E54"/>
    <w:rsid w:val="009932FD"/>
    <w:rsid w:val="009A1508"/>
    <w:rsid w:val="009A3142"/>
    <w:rsid w:val="009B3A6F"/>
    <w:rsid w:val="009D6985"/>
    <w:rsid w:val="009F2FC8"/>
    <w:rsid w:val="00A0694C"/>
    <w:rsid w:val="00A24E97"/>
    <w:rsid w:val="00A43FFD"/>
    <w:rsid w:val="00A44BAD"/>
    <w:rsid w:val="00A76AA1"/>
    <w:rsid w:val="00A9093A"/>
    <w:rsid w:val="00A93AC8"/>
    <w:rsid w:val="00A97469"/>
    <w:rsid w:val="00AA5229"/>
    <w:rsid w:val="00AC2F8A"/>
    <w:rsid w:val="00AC4D29"/>
    <w:rsid w:val="00AD0249"/>
    <w:rsid w:val="00AF2807"/>
    <w:rsid w:val="00B2062D"/>
    <w:rsid w:val="00B44657"/>
    <w:rsid w:val="00B63A7A"/>
    <w:rsid w:val="00B65E24"/>
    <w:rsid w:val="00B82EEE"/>
    <w:rsid w:val="00B8625E"/>
    <w:rsid w:val="00B86F82"/>
    <w:rsid w:val="00B90893"/>
    <w:rsid w:val="00BA08EA"/>
    <w:rsid w:val="00BB0E0C"/>
    <w:rsid w:val="00BB17F1"/>
    <w:rsid w:val="00BB26F1"/>
    <w:rsid w:val="00BC1500"/>
    <w:rsid w:val="00BC1BD3"/>
    <w:rsid w:val="00BD0CD8"/>
    <w:rsid w:val="00BD3DED"/>
    <w:rsid w:val="00C153AA"/>
    <w:rsid w:val="00C1791B"/>
    <w:rsid w:val="00C21C1A"/>
    <w:rsid w:val="00C31772"/>
    <w:rsid w:val="00C361D0"/>
    <w:rsid w:val="00C44CF7"/>
    <w:rsid w:val="00C529EF"/>
    <w:rsid w:val="00C93196"/>
    <w:rsid w:val="00C94EBE"/>
    <w:rsid w:val="00CD04E7"/>
    <w:rsid w:val="00CE4C9C"/>
    <w:rsid w:val="00CF0C89"/>
    <w:rsid w:val="00D03A7B"/>
    <w:rsid w:val="00D043A6"/>
    <w:rsid w:val="00D07EAD"/>
    <w:rsid w:val="00D25369"/>
    <w:rsid w:val="00D344BB"/>
    <w:rsid w:val="00D4775A"/>
    <w:rsid w:val="00D5571A"/>
    <w:rsid w:val="00D76871"/>
    <w:rsid w:val="00D867FA"/>
    <w:rsid w:val="00D96D40"/>
    <w:rsid w:val="00DA0015"/>
    <w:rsid w:val="00DA477E"/>
    <w:rsid w:val="00DA5185"/>
    <w:rsid w:val="00DA605E"/>
    <w:rsid w:val="00DB7170"/>
    <w:rsid w:val="00DC6BEF"/>
    <w:rsid w:val="00DD5EFA"/>
    <w:rsid w:val="00DE5B66"/>
    <w:rsid w:val="00E326D3"/>
    <w:rsid w:val="00E34E13"/>
    <w:rsid w:val="00E35C63"/>
    <w:rsid w:val="00E446C7"/>
    <w:rsid w:val="00E61E59"/>
    <w:rsid w:val="00E74C83"/>
    <w:rsid w:val="00E77FB2"/>
    <w:rsid w:val="00E8481A"/>
    <w:rsid w:val="00E918BB"/>
    <w:rsid w:val="00EA2D3E"/>
    <w:rsid w:val="00EA46F4"/>
    <w:rsid w:val="00EC2A62"/>
    <w:rsid w:val="00F06914"/>
    <w:rsid w:val="00F07AE4"/>
    <w:rsid w:val="00F14EA8"/>
    <w:rsid w:val="00F20425"/>
    <w:rsid w:val="00F23EFC"/>
    <w:rsid w:val="00F436EC"/>
    <w:rsid w:val="00F46FDE"/>
    <w:rsid w:val="00F60F71"/>
    <w:rsid w:val="00F61D2F"/>
    <w:rsid w:val="00F62A32"/>
    <w:rsid w:val="00F83145"/>
    <w:rsid w:val="00F864D7"/>
    <w:rsid w:val="00FA1BD5"/>
    <w:rsid w:val="00FC3F85"/>
    <w:rsid w:val="00FE5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F0CDC"/>
  <w15:docId w15:val="{2D98033D-9612-4302-9B34-142AF995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C9C"/>
  </w:style>
  <w:style w:type="paragraph" w:styleId="Heading3">
    <w:name w:val="heading 3"/>
    <w:basedOn w:val="Normal"/>
    <w:next w:val="Normal"/>
    <w:link w:val="Heading3Char"/>
    <w:uiPriority w:val="9"/>
    <w:unhideWhenUsed/>
    <w:qFormat/>
    <w:rsid w:val="0022566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352E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914"/>
    <w:pPr>
      <w:ind w:left="720"/>
      <w:contextualSpacing/>
    </w:pPr>
  </w:style>
  <w:style w:type="character" w:styleId="Hyperlink">
    <w:name w:val="Hyperlink"/>
    <w:basedOn w:val="DefaultParagraphFont"/>
    <w:uiPriority w:val="99"/>
    <w:unhideWhenUsed/>
    <w:rsid w:val="00D344BB"/>
    <w:rPr>
      <w:color w:val="0000FF" w:themeColor="hyperlink"/>
      <w:u w:val="single"/>
    </w:rPr>
  </w:style>
  <w:style w:type="paragraph" w:styleId="BalloonText">
    <w:name w:val="Balloon Text"/>
    <w:basedOn w:val="Normal"/>
    <w:link w:val="BalloonTextChar"/>
    <w:uiPriority w:val="99"/>
    <w:semiHidden/>
    <w:unhideWhenUsed/>
    <w:rsid w:val="00AC2F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F8A"/>
    <w:rPr>
      <w:rFonts w:ascii="Segoe UI" w:hAnsi="Segoe UI" w:cs="Segoe UI"/>
      <w:sz w:val="18"/>
      <w:szCs w:val="18"/>
    </w:rPr>
  </w:style>
  <w:style w:type="character" w:customStyle="1" w:styleId="UnresolvedMention1">
    <w:name w:val="Unresolved Mention1"/>
    <w:basedOn w:val="DefaultParagraphFont"/>
    <w:uiPriority w:val="99"/>
    <w:semiHidden/>
    <w:unhideWhenUsed/>
    <w:rsid w:val="00956516"/>
    <w:rPr>
      <w:color w:val="605E5C"/>
      <w:shd w:val="clear" w:color="auto" w:fill="E1DFDD"/>
    </w:rPr>
  </w:style>
  <w:style w:type="table" w:styleId="TableGrid">
    <w:name w:val="Table Grid"/>
    <w:basedOn w:val="TableNormal"/>
    <w:uiPriority w:val="59"/>
    <w:rsid w:val="00F0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FF4"/>
    <w:rPr>
      <w:color w:val="808080"/>
    </w:rPr>
  </w:style>
  <w:style w:type="paragraph" w:customStyle="1" w:styleId="d-participant">
    <w:name w:val="d-participant"/>
    <w:basedOn w:val="Normal"/>
    <w:rsid w:val="007F0A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51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C31"/>
  </w:style>
  <w:style w:type="paragraph" w:styleId="Footer">
    <w:name w:val="footer"/>
    <w:basedOn w:val="Normal"/>
    <w:link w:val="FooterChar"/>
    <w:uiPriority w:val="99"/>
    <w:unhideWhenUsed/>
    <w:rsid w:val="00651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C31"/>
  </w:style>
  <w:style w:type="character" w:customStyle="1" w:styleId="Heading3Char">
    <w:name w:val="Heading 3 Char"/>
    <w:basedOn w:val="DefaultParagraphFont"/>
    <w:link w:val="Heading3"/>
    <w:uiPriority w:val="9"/>
    <w:rsid w:val="0022566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122F46"/>
    <w:rPr>
      <w:i/>
      <w:iCs/>
    </w:rPr>
  </w:style>
  <w:style w:type="character" w:customStyle="1" w:styleId="UnresolvedMention2">
    <w:name w:val="Unresolved Mention2"/>
    <w:basedOn w:val="DefaultParagraphFont"/>
    <w:uiPriority w:val="99"/>
    <w:semiHidden/>
    <w:unhideWhenUsed/>
    <w:rsid w:val="006A104E"/>
    <w:rPr>
      <w:color w:val="605E5C"/>
      <w:shd w:val="clear" w:color="auto" w:fill="E1DFDD"/>
    </w:rPr>
  </w:style>
  <w:style w:type="paragraph" w:styleId="NormalWeb">
    <w:name w:val="Normal (Web)"/>
    <w:basedOn w:val="Normal"/>
    <w:uiPriority w:val="99"/>
    <w:unhideWhenUsed/>
    <w:rsid w:val="001F2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2A4A"/>
    <w:rPr>
      <w:b/>
      <w:bCs/>
    </w:rPr>
  </w:style>
  <w:style w:type="character" w:customStyle="1" w:styleId="Heading4Char">
    <w:name w:val="Heading 4 Char"/>
    <w:basedOn w:val="DefaultParagraphFont"/>
    <w:link w:val="Heading4"/>
    <w:uiPriority w:val="9"/>
    <w:semiHidden/>
    <w:rsid w:val="004352E7"/>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9D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818">
      <w:bodyDiv w:val="1"/>
      <w:marLeft w:val="0"/>
      <w:marRight w:val="0"/>
      <w:marTop w:val="0"/>
      <w:marBottom w:val="0"/>
      <w:divBdr>
        <w:top w:val="none" w:sz="0" w:space="0" w:color="auto"/>
        <w:left w:val="none" w:sz="0" w:space="0" w:color="auto"/>
        <w:bottom w:val="none" w:sz="0" w:space="0" w:color="auto"/>
        <w:right w:val="none" w:sz="0" w:space="0" w:color="auto"/>
      </w:divBdr>
    </w:div>
    <w:div w:id="450441660">
      <w:bodyDiv w:val="1"/>
      <w:marLeft w:val="0"/>
      <w:marRight w:val="0"/>
      <w:marTop w:val="0"/>
      <w:marBottom w:val="0"/>
      <w:divBdr>
        <w:top w:val="none" w:sz="0" w:space="0" w:color="auto"/>
        <w:left w:val="none" w:sz="0" w:space="0" w:color="auto"/>
        <w:bottom w:val="none" w:sz="0" w:space="0" w:color="auto"/>
        <w:right w:val="none" w:sz="0" w:space="0" w:color="auto"/>
      </w:divBdr>
    </w:div>
    <w:div w:id="523129854">
      <w:bodyDiv w:val="1"/>
      <w:marLeft w:val="0"/>
      <w:marRight w:val="0"/>
      <w:marTop w:val="0"/>
      <w:marBottom w:val="0"/>
      <w:divBdr>
        <w:top w:val="none" w:sz="0" w:space="0" w:color="auto"/>
        <w:left w:val="none" w:sz="0" w:space="0" w:color="auto"/>
        <w:bottom w:val="none" w:sz="0" w:space="0" w:color="auto"/>
        <w:right w:val="none" w:sz="0" w:space="0" w:color="auto"/>
      </w:divBdr>
    </w:div>
    <w:div w:id="1148132326">
      <w:bodyDiv w:val="1"/>
      <w:marLeft w:val="0"/>
      <w:marRight w:val="0"/>
      <w:marTop w:val="0"/>
      <w:marBottom w:val="0"/>
      <w:divBdr>
        <w:top w:val="none" w:sz="0" w:space="0" w:color="auto"/>
        <w:left w:val="none" w:sz="0" w:space="0" w:color="auto"/>
        <w:bottom w:val="none" w:sz="0" w:space="0" w:color="auto"/>
        <w:right w:val="none" w:sz="0" w:space="0" w:color="auto"/>
      </w:divBdr>
    </w:div>
    <w:div w:id="1533763747">
      <w:bodyDiv w:val="1"/>
      <w:marLeft w:val="0"/>
      <w:marRight w:val="0"/>
      <w:marTop w:val="0"/>
      <w:marBottom w:val="0"/>
      <w:divBdr>
        <w:top w:val="none" w:sz="0" w:space="0" w:color="auto"/>
        <w:left w:val="none" w:sz="0" w:space="0" w:color="auto"/>
        <w:bottom w:val="none" w:sz="0" w:space="0" w:color="auto"/>
        <w:right w:val="none" w:sz="0" w:space="0" w:color="auto"/>
      </w:divBdr>
    </w:div>
    <w:div w:id="1635713616">
      <w:bodyDiv w:val="1"/>
      <w:marLeft w:val="0"/>
      <w:marRight w:val="0"/>
      <w:marTop w:val="0"/>
      <w:marBottom w:val="0"/>
      <w:divBdr>
        <w:top w:val="none" w:sz="0" w:space="0" w:color="auto"/>
        <w:left w:val="none" w:sz="0" w:space="0" w:color="auto"/>
        <w:bottom w:val="none" w:sz="0" w:space="0" w:color="auto"/>
        <w:right w:val="none" w:sz="0" w:space="0" w:color="auto"/>
      </w:divBdr>
    </w:div>
    <w:div w:id="2010869891">
      <w:bodyDiv w:val="1"/>
      <w:marLeft w:val="0"/>
      <w:marRight w:val="0"/>
      <w:marTop w:val="0"/>
      <w:marBottom w:val="0"/>
      <w:divBdr>
        <w:top w:val="none" w:sz="0" w:space="0" w:color="auto"/>
        <w:left w:val="none" w:sz="0" w:space="0" w:color="auto"/>
        <w:bottom w:val="none" w:sz="0" w:space="0" w:color="auto"/>
        <w:right w:val="none" w:sz="0" w:space="0" w:color="auto"/>
      </w:divBdr>
    </w:div>
    <w:div w:id="2036536723">
      <w:bodyDiv w:val="1"/>
      <w:marLeft w:val="0"/>
      <w:marRight w:val="0"/>
      <w:marTop w:val="0"/>
      <w:marBottom w:val="0"/>
      <w:divBdr>
        <w:top w:val="none" w:sz="0" w:space="0" w:color="auto"/>
        <w:left w:val="none" w:sz="0" w:space="0" w:color="auto"/>
        <w:bottom w:val="none" w:sz="0" w:space="0" w:color="auto"/>
        <w:right w:val="none" w:sz="0" w:space="0" w:color="auto"/>
      </w:divBdr>
    </w:div>
    <w:div w:id="20893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ep.com/for-businesses/skills-and-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rkshirefunder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Carla</cp:lastModifiedBy>
  <cp:revision>20</cp:revision>
  <cp:lastPrinted>2019-11-19T12:57:00Z</cp:lastPrinted>
  <dcterms:created xsi:type="dcterms:W3CDTF">2019-11-19T11:39:00Z</dcterms:created>
  <dcterms:modified xsi:type="dcterms:W3CDTF">2019-11-19T13:09:00Z</dcterms:modified>
</cp:coreProperties>
</file>